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2E4E19" w14:textId="47ADAF27" w:rsidR="00186CBA" w:rsidRPr="0062633C" w:rsidRDefault="006F5AF9" w:rsidP="0062633C">
      <w:bookmarkStart w:id="0" w:name="_GoBack"/>
      <w:bookmarkEnd w:id="0"/>
      <w:r>
        <w:rPr>
          <w:noProof/>
        </w:rPr>
        <mc:AlternateContent>
          <mc:Choice Requires="wps">
            <w:drawing>
              <wp:anchor distT="45720" distB="45720" distL="114300" distR="114300" simplePos="0" relativeHeight="251659264" behindDoc="1" locked="0" layoutInCell="1" allowOverlap="1" wp14:anchorId="6D255603" wp14:editId="5042BC39">
                <wp:simplePos x="0" y="0"/>
                <wp:positionH relativeFrom="column">
                  <wp:posOffset>-394970</wp:posOffset>
                </wp:positionH>
                <wp:positionV relativeFrom="paragraph">
                  <wp:posOffset>-408305</wp:posOffset>
                </wp:positionV>
                <wp:extent cx="6534150" cy="8372475"/>
                <wp:effectExtent l="0" t="0" r="19050" b="2857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8372475"/>
                        </a:xfrm>
                        <a:prstGeom prst="rect">
                          <a:avLst/>
                        </a:prstGeom>
                        <a:noFill/>
                        <a:ln w="9525">
                          <a:solidFill>
                            <a:srgbClr val="000000"/>
                          </a:solidFill>
                          <a:miter lim="800000"/>
                          <a:headEnd/>
                          <a:tailEnd/>
                        </a:ln>
                      </wps:spPr>
                      <wps:txbx>
                        <w:txbxContent>
                          <w:p w14:paraId="6736EF57" w14:textId="7D8FE342" w:rsidR="00F32585" w:rsidRDefault="00F32585" w:rsidP="00F32585">
                            <w:pPr>
                              <w:spacing w:after="120"/>
                              <w:jc w:val="both"/>
                              <w:rPr>
                                <w:rFonts w:ascii="Calibri" w:hAnsi="Calibri" w:cs="Calibri"/>
                                <w:b/>
                                <w:sz w:val="20"/>
                                <w:szCs w:val="20"/>
                              </w:rPr>
                            </w:pPr>
                            <w:r>
                              <w:rPr>
                                <w:rFonts w:ascii="Calibri" w:hAnsi="Calibri" w:cs="Calibri"/>
                                <w:b/>
                                <w:sz w:val="20"/>
                                <w:szCs w:val="20"/>
                              </w:rPr>
                              <w:t>Vážení rodiče, vážení žáci,</w:t>
                            </w:r>
                          </w:p>
                          <w:p w14:paraId="4188CA13" w14:textId="3B029184" w:rsidR="00F32585" w:rsidRDefault="00F32585" w:rsidP="00F32585">
                            <w:pPr>
                              <w:jc w:val="both"/>
                              <w:rPr>
                                <w:rFonts w:ascii="Calibri" w:hAnsi="Calibri" w:cs="Calibri"/>
                                <w:sz w:val="20"/>
                                <w:szCs w:val="20"/>
                              </w:rPr>
                            </w:pPr>
                            <w:r>
                              <w:rPr>
                                <w:rFonts w:ascii="Calibri" w:hAnsi="Calibri" w:cs="Calibri"/>
                                <w:sz w:val="20"/>
                                <w:szCs w:val="20"/>
                              </w:rPr>
                              <w:t xml:space="preserve">   rádi bychom Vás informovali, že naše škola vydává svým studentům mezinárodní studentský průkaz ISIC. Tento průkaz</w:t>
                            </w:r>
                            <w:r w:rsidR="00EC2BBE">
                              <w:rPr>
                                <w:rFonts w:ascii="Calibri" w:hAnsi="Calibri" w:cs="Calibri"/>
                                <w:sz w:val="20"/>
                                <w:szCs w:val="20"/>
                              </w:rPr>
                              <w:t xml:space="preserve">                   </w:t>
                            </w:r>
                            <w:r>
                              <w:rPr>
                                <w:rFonts w:ascii="Calibri" w:hAnsi="Calibri" w:cs="Calibri"/>
                                <w:sz w:val="20"/>
                                <w:szCs w:val="20"/>
                              </w:rPr>
                              <w:t xml:space="preserve"> je především identifikačním dokladem, který potvrzuje studium na naší škole, ale rovněž funguje jako mezinárodně uznávaný doklad studenta, akceptovaný ve 130 zemích světa (včetně všech členských zemí EU), a také jako průkaz využitelný </w:t>
                            </w:r>
                            <w:r w:rsidR="00EC2BBE">
                              <w:rPr>
                                <w:rFonts w:ascii="Calibri" w:hAnsi="Calibri" w:cs="Calibri"/>
                                <w:sz w:val="20"/>
                                <w:szCs w:val="20"/>
                              </w:rPr>
                              <w:t xml:space="preserve">                         </w:t>
                            </w:r>
                            <w:r>
                              <w:rPr>
                                <w:rFonts w:ascii="Calibri" w:hAnsi="Calibri" w:cs="Calibri"/>
                                <w:sz w:val="20"/>
                                <w:szCs w:val="20"/>
                              </w:rPr>
                              <w:t>pro zhruba 2.000 různých slev a výhod v ČR. ISIC je také neocenitelnou pomůckou při cestování – v zahraničí bude ISIC uznán na více než sto dvaceti pěti tisících místech.</w:t>
                            </w:r>
                          </w:p>
                          <w:p w14:paraId="37BD2334" w14:textId="77777777" w:rsidR="00F32585" w:rsidRDefault="00F32585" w:rsidP="00F32585">
                            <w:pPr>
                              <w:jc w:val="both"/>
                              <w:rPr>
                                <w:rFonts w:ascii="Calibri" w:hAnsi="Calibri" w:cs="Calibri"/>
                                <w:sz w:val="20"/>
                                <w:szCs w:val="20"/>
                              </w:rPr>
                            </w:pPr>
                          </w:p>
                          <w:p w14:paraId="6DFC55BC" w14:textId="77777777" w:rsidR="00F32585" w:rsidRDefault="00F32585" w:rsidP="00F32585">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0471F0F5" w14:textId="081C49C4" w:rsidR="00F32585" w:rsidRDefault="00F32585" w:rsidP="00F32585">
                            <w:pPr>
                              <w:pStyle w:val="Odstavecseseznamem"/>
                              <w:widowControl/>
                              <w:numPr>
                                <w:ilvl w:val="0"/>
                                <w:numId w:val="1"/>
                              </w:numPr>
                              <w:autoSpaceDE/>
                              <w:autoSpaceDN/>
                              <w:contextualSpacing/>
                              <w:jc w:val="both"/>
                              <w:rPr>
                                <w:rFonts w:cs="Calibri"/>
                                <w:sz w:val="20"/>
                                <w:szCs w:val="20"/>
                              </w:rPr>
                            </w:pPr>
                            <w:r>
                              <w:rPr>
                                <w:rFonts w:cs="Calibri"/>
                                <w:sz w:val="20"/>
                                <w:szCs w:val="20"/>
                              </w:rPr>
                              <w:t xml:space="preserve">Funguje </w:t>
                            </w:r>
                            <w:r w:rsidR="00EC2BBE">
                              <w:rPr>
                                <w:rFonts w:cs="Calibri"/>
                                <w:sz w:val="20"/>
                                <w:szCs w:val="20"/>
                              </w:rPr>
                              <w:t xml:space="preserve">(může fungovat) </w:t>
                            </w:r>
                            <w:r>
                              <w:rPr>
                                <w:rFonts w:cs="Calibri"/>
                                <w:sz w:val="20"/>
                                <w:szCs w:val="20"/>
                              </w:rPr>
                              <w:t xml:space="preserve">jako </w:t>
                            </w:r>
                            <w:r>
                              <w:rPr>
                                <w:rFonts w:cs="Calibri"/>
                                <w:color w:val="00B0F0"/>
                                <w:sz w:val="20"/>
                                <w:szCs w:val="20"/>
                                <w:u w:val="single"/>
                              </w:rPr>
                              <w:t>čipová karta do jídelny</w:t>
                            </w:r>
                          </w:p>
                          <w:p w14:paraId="22358A99" w14:textId="5F95A148" w:rsidR="00F32585" w:rsidRDefault="00F32585" w:rsidP="00F32585">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F75A60">
                              <w:rPr>
                                <w:rFonts w:cs="Calibri"/>
                                <w:sz w:val="20"/>
                                <w:szCs w:val="20"/>
                                <w:u w:val="single"/>
                              </w:rPr>
                              <w:t>.</w:t>
                            </w:r>
                          </w:p>
                          <w:p w14:paraId="7B12CDC5" w14:textId="0A5921F9" w:rsidR="00F32585" w:rsidRPr="006C2ACB" w:rsidRDefault="00F32585" w:rsidP="006C2ACB">
                            <w:pPr>
                              <w:pStyle w:val="Odstavecseseznamem"/>
                              <w:widowControl/>
                              <w:numPr>
                                <w:ilvl w:val="0"/>
                                <w:numId w:val="1"/>
                              </w:numPr>
                              <w:autoSpaceDE/>
                              <w:autoSpaceDN/>
                              <w:contextualSpacing/>
                              <w:jc w:val="both"/>
                              <w:rPr>
                                <w:rFonts w:cs="Calibri"/>
                                <w:sz w:val="20"/>
                                <w:szCs w:val="20"/>
                              </w:rPr>
                            </w:pPr>
                            <w:r w:rsidRPr="006C2ACB">
                              <w:rPr>
                                <w:rFonts w:cs="Calibri"/>
                                <w:sz w:val="20"/>
                                <w:szCs w:val="20"/>
                              </w:rPr>
                              <w:t>Mnohými institucemi je uznáván jako plnohodnotné potvrzení o studiu (např. městské dopravní podniky)</w:t>
                            </w:r>
                            <w:r w:rsidR="00F75A60">
                              <w:rPr>
                                <w:rFonts w:cs="Calibri"/>
                                <w:sz w:val="20"/>
                                <w:szCs w:val="20"/>
                              </w:rPr>
                              <w:t>.</w:t>
                            </w:r>
                          </w:p>
                          <w:p w14:paraId="1B6CF5A1"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3E17ED17" w14:textId="77777777" w:rsidR="00F32585" w:rsidRDefault="00F32585" w:rsidP="00F32585">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36EF6FC3"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1A9F4E9B"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6C973DB6"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127722C"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 xml:space="preserve">) </w:t>
                            </w:r>
                          </w:p>
                          <w:p w14:paraId="6153A99F"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619F15F9" w14:textId="77777777" w:rsidR="00F32585" w:rsidRDefault="00F32585" w:rsidP="00F32585">
                            <w:pPr>
                              <w:jc w:val="both"/>
                              <w:rPr>
                                <w:rFonts w:cs="Calibri"/>
                                <w:sz w:val="20"/>
                                <w:szCs w:val="20"/>
                              </w:rPr>
                            </w:pPr>
                          </w:p>
                          <w:p w14:paraId="2F1AD543" w14:textId="77777777" w:rsidR="00F32585" w:rsidRDefault="00F32585" w:rsidP="00F32585">
                            <w:pPr>
                              <w:spacing w:after="120"/>
                              <w:jc w:val="both"/>
                              <w:rPr>
                                <w:rFonts w:ascii="Calibri" w:hAnsi="Calibri" w:cs="Calibri"/>
                                <w:b/>
                                <w:sz w:val="20"/>
                                <w:szCs w:val="20"/>
                              </w:rPr>
                            </w:pPr>
                            <w:r>
                              <w:rPr>
                                <w:rFonts w:ascii="Calibri" w:hAnsi="Calibri" w:cs="Calibri"/>
                                <w:b/>
                                <w:sz w:val="20"/>
                                <w:szCs w:val="20"/>
                              </w:rPr>
                              <w:t>Co přináší ISIC?</w:t>
                            </w:r>
                          </w:p>
                          <w:p w14:paraId="33744315"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Platnost ve 130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0E3E4B02"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06D03F0E"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 cestovní pojištění UNIQA.</w:t>
                            </w:r>
                          </w:p>
                          <w:p w14:paraId="7E0FBFD1" w14:textId="77777777" w:rsidR="00F32585" w:rsidRDefault="00F32585" w:rsidP="00F32585">
                            <w:pPr>
                              <w:numPr>
                                <w:ilvl w:val="0"/>
                                <w:numId w:val="4"/>
                              </w:numPr>
                              <w:jc w:val="both"/>
                              <w:rPr>
                                <w:rFonts w:ascii="Calibri" w:hAnsi="Calibri" w:cs="Calibri"/>
                                <w:sz w:val="20"/>
                                <w:szCs w:val="20"/>
                              </w:rPr>
                            </w:pPr>
                            <w:r>
                              <w:rPr>
                                <w:rFonts w:ascii="Calibri" w:hAnsi="Calibri" w:cs="Calibri"/>
                                <w:iCs/>
                                <w:sz w:val="20"/>
                                <w:szCs w:val="20"/>
                              </w:rPr>
                              <w:t>Slevy na více než 2.000 místech v ČR:</w:t>
                            </w:r>
                          </w:p>
                          <w:p w14:paraId="3D3EBCEC" w14:textId="24662620"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 xml:space="preserve">při nákupech, stravování a vzdělávání, v internetových obchodech, viz </w:t>
                            </w:r>
                            <w:hyperlink r:id="rId11" w:history="1">
                              <w:r w:rsidR="00674C58" w:rsidRPr="00773BA7">
                                <w:rPr>
                                  <w:rStyle w:val="Hypertextovodkaz"/>
                                  <w:rFonts w:ascii="Calibri" w:hAnsi="Calibri" w:cs="Calibri"/>
                                  <w:iCs/>
                                  <w:sz w:val="20"/>
                                  <w:szCs w:val="20"/>
                                </w:rPr>
                                <w:t>www.isic.cz</w:t>
                              </w:r>
                            </w:hyperlink>
                            <w:r w:rsidR="00674C58">
                              <w:rPr>
                                <w:rFonts w:ascii="Calibri" w:hAnsi="Calibri" w:cs="Calibri"/>
                                <w:iCs/>
                                <w:sz w:val="20"/>
                                <w:szCs w:val="20"/>
                              </w:rPr>
                              <w:t>,</w:t>
                            </w:r>
                          </w:p>
                          <w:p w14:paraId="2AE27749" w14:textId="1D69C8C4"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r w:rsidR="00674C58">
                              <w:rPr>
                                <w:rFonts w:ascii="Calibri" w:hAnsi="Calibri" w:cs="Calibri"/>
                                <w:iCs/>
                                <w:sz w:val="20"/>
                                <w:szCs w:val="20"/>
                              </w:rPr>
                              <w:t>,</w:t>
                            </w:r>
                          </w:p>
                          <w:p w14:paraId="4D070548" w14:textId="7E47C038"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r w:rsidR="00674C58">
                              <w:rPr>
                                <w:rFonts w:ascii="Calibri" w:hAnsi="Calibri" w:cs="Calibri"/>
                                <w:iCs/>
                                <w:sz w:val="20"/>
                                <w:szCs w:val="20"/>
                              </w:rPr>
                              <w:t>,</w:t>
                            </w:r>
                          </w:p>
                          <w:p w14:paraId="21628C3A" w14:textId="21A62D51" w:rsidR="00F32585" w:rsidRDefault="00F32585" w:rsidP="00F32585">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r w:rsidR="00674C58">
                              <w:rPr>
                                <w:rFonts w:ascii="Calibri" w:hAnsi="Calibri" w:cs="Calibri"/>
                                <w:iCs/>
                                <w:sz w:val="20"/>
                                <w:szCs w:val="20"/>
                              </w:rPr>
                              <w:t>,</w:t>
                            </w:r>
                          </w:p>
                          <w:p w14:paraId="5CAA4437" w14:textId="7C3DFA34"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r w:rsidR="00674C58">
                              <w:rPr>
                                <w:rFonts w:ascii="Calibri" w:hAnsi="Calibri" w:cs="Calibri"/>
                                <w:iCs/>
                                <w:sz w:val="20"/>
                                <w:szCs w:val="20"/>
                              </w:rPr>
                              <w:t>,</w:t>
                            </w:r>
                          </w:p>
                          <w:p w14:paraId="0B07E633" w14:textId="70B4A6E8"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r w:rsidR="00674C58">
                              <w:rPr>
                                <w:rFonts w:ascii="Calibri" w:hAnsi="Calibri" w:cs="Calibri"/>
                                <w:iCs/>
                                <w:sz w:val="20"/>
                                <w:szCs w:val="20"/>
                              </w:rPr>
                              <w:t>,</w:t>
                            </w:r>
                          </w:p>
                          <w:p w14:paraId="4916DB70" w14:textId="5D740299"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r w:rsidR="00674C58">
                              <w:rPr>
                                <w:rFonts w:ascii="Calibri" w:hAnsi="Calibri" w:cs="Calibri"/>
                                <w:iCs/>
                                <w:sz w:val="20"/>
                                <w:szCs w:val="20"/>
                              </w:rPr>
                              <w:t>.</w:t>
                            </w:r>
                          </w:p>
                          <w:p w14:paraId="0CED3846" w14:textId="77777777" w:rsidR="00F32585" w:rsidRDefault="00F32585" w:rsidP="00F32585">
                            <w:pPr>
                              <w:pStyle w:val="Odstavecseseznamem"/>
                              <w:jc w:val="both"/>
                              <w:rPr>
                                <w:rFonts w:cs="Calibri"/>
                                <w:sz w:val="20"/>
                                <w:szCs w:val="20"/>
                              </w:rPr>
                            </w:pPr>
                          </w:p>
                          <w:p w14:paraId="03948E14" w14:textId="77777777" w:rsidR="00F32585" w:rsidRDefault="00F32585" w:rsidP="00F32585">
                            <w:pPr>
                              <w:spacing w:after="120"/>
                              <w:jc w:val="both"/>
                              <w:rPr>
                                <w:rFonts w:ascii="Calibri" w:hAnsi="Calibri" w:cs="Calibri"/>
                                <w:b/>
                                <w:sz w:val="20"/>
                                <w:szCs w:val="20"/>
                              </w:rPr>
                            </w:pPr>
                            <w:r>
                              <w:rPr>
                                <w:rFonts w:ascii="Calibri" w:hAnsi="Calibri" w:cs="Calibri"/>
                                <w:b/>
                                <w:sz w:val="20"/>
                                <w:szCs w:val="20"/>
                              </w:rPr>
                              <w:t>NEPŘEHLÉDNĚTE: Jak si ISIC objednat?</w:t>
                            </w:r>
                          </w:p>
                          <w:p w14:paraId="751B5507" w14:textId="420C9B84" w:rsidR="00F32585" w:rsidRPr="00EC2BBE" w:rsidRDefault="00F32585" w:rsidP="00F32585">
                            <w:pPr>
                              <w:rPr>
                                <w:rFonts w:cstheme="minorHAnsi"/>
                                <w:color w:val="000000" w:themeColor="text1"/>
                                <w:sz w:val="22"/>
                                <w:szCs w:val="22"/>
                              </w:rPr>
                            </w:pPr>
                            <w:r w:rsidRPr="00EC2BBE">
                              <w:rPr>
                                <w:rFonts w:cstheme="minorHAnsi"/>
                                <w:color w:val="000000" w:themeColor="text1"/>
                                <w:sz w:val="22"/>
                                <w:szCs w:val="22"/>
                              </w:rPr>
                              <w:t xml:space="preserve">Agendu ISIC na naší škole řeší </w:t>
                            </w:r>
                            <w:r w:rsidRPr="00EC2BBE">
                              <w:rPr>
                                <w:rFonts w:cstheme="minorHAnsi"/>
                                <w:color w:val="00B0F0"/>
                                <w:sz w:val="22"/>
                                <w:szCs w:val="22"/>
                              </w:rPr>
                              <w:t xml:space="preserve">pan/paní </w:t>
                            </w:r>
                            <w:r w:rsidR="00EC2BBE" w:rsidRPr="00EC2BBE">
                              <w:rPr>
                                <w:rFonts w:cstheme="minorHAnsi"/>
                                <w:color w:val="00B0F0"/>
                                <w:sz w:val="22"/>
                                <w:szCs w:val="22"/>
                              </w:rPr>
                              <w:t>Jana Dvořáčková – tajemnice školy (</w:t>
                            </w:r>
                            <w:hyperlink r:id="rId12" w:history="1">
                              <w:r w:rsidR="00EC2BBE" w:rsidRPr="00EC2BBE">
                                <w:rPr>
                                  <w:rStyle w:val="Hypertextovodkaz"/>
                                  <w:rFonts w:cstheme="minorHAnsi"/>
                                  <w:sz w:val="22"/>
                                  <w:szCs w:val="22"/>
                                </w:rPr>
                                <w:t>info@gvoz.cz</w:t>
                              </w:r>
                            </w:hyperlink>
                            <w:r w:rsidR="00EC2BBE" w:rsidRPr="00EC2BBE">
                              <w:rPr>
                                <w:rFonts w:cstheme="minorHAnsi"/>
                                <w:color w:val="00B0F0"/>
                                <w:sz w:val="22"/>
                                <w:szCs w:val="22"/>
                              </w:rPr>
                              <w:t>; tel. 596 750 873)</w:t>
                            </w:r>
                          </w:p>
                          <w:p w14:paraId="3F79B88D" w14:textId="77777777" w:rsidR="00EC2BBE" w:rsidRDefault="00EC2BBE" w:rsidP="00F32585">
                            <w:pPr>
                              <w:rPr>
                                <w:rFonts w:cstheme="minorHAnsi"/>
                                <w:color w:val="000000" w:themeColor="text1"/>
                                <w:sz w:val="22"/>
                                <w:szCs w:val="22"/>
                              </w:rPr>
                            </w:pPr>
                            <w:r w:rsidRPr="00EC2BBE">
                              <w:rPr>
                                <w:rFonts w:cstheme="minorHAnsi"/>
                                <w:color w:val="000000" w:themeColor="text1"/>
                                <w:sz w:val="22"/>
                                <w:szCs w:val="22"/>
                              </w:rPr>
                              <w:t xml:space="preserve">Pokud budete mít o zhotovení zájem, na e-mail </w:t>
                            </w:r>
                            <w:hyperlink r:id="rId13" w:history="1">
                              <w:r w:rsidRPr="00EC2BBE">
                                <w:rPr>
                                  <w:rStyle w:val="Hypertextovodkaz"/>
                                  <w:rFonts w:cstheme="minorHAnsi"/>
                                  <w:sz w:val="22"/>
                                  <w:szCs w:val="22"/>
                                </w:rPr>
                                <w:t>info@gvoz.cz</w:t>
                              </w:r>
                            </w:hyperlink>
                            <w:r w:rsidRPr="00EC2BBE">
                              <w:rPr>
                                <w:rFonts w:cstheme="minorHAnsi"/>
                                <w:color w:val="000000" w:themeColor="text1"/>
                                <w:sz w:val="22"/>
                                <w:szCs w:val="22"/>
                              </w:rPr>
                              <w:t xml:space="preserve"> pošlete průkazovou fotografii v JPG formátu budoucího držitele karty a vyplněnou přihlášku včetně podpisu zákonného zástupce a to nejpozději </w:t>
                            </w:r>
                          </w:p>
                          <w:p w14:paraId="1ECA3BB4" w14:textId="37833449" w:rsidR="00EC2BBE" w:rsidRPr="00EC2BBE" w:rsidRDefault="00EC2BBE" w:rsidP="00F32585">
                            <w:pPr>
                              <w:rPr>
                                <w:rFonts w:cstheme="minorHAnsi"/>
                                <w:b/>
                                <w:color w:val="000000" w:themeColor="text1"/>
                                <w:sz w:val="22"/>
                                <w:szCs w:val="22"/>
                              </w:rPr>
                            </w:pPr>
                            <w:r w:rsidRPr="00EC2BBE">
                              <w:rPr>
                                <w:rFonts w:cstheme="minorHAnsi"/>
                                <w:b/>
                                <w:color w:val="000000" w:themeColor="text1"/>
                                <w:sz w:val="22"/>
                                <w:szCs w:val="22"/>
                              </w:rPr>
                              <w:t xml:space="preserve">do 28. 6. 2024.  </w:t>
                            </w:r>
                          </w:p>
                          <w:p w14:paraId="081C22AF" w14:textId="77777777" w:rsidR="00EC2BBE" w:rsidRPr="00EC2BBE" w:rsidRDefault="00F32585" w:rsidP="00F32585">
                            <w:pPr>
                              <w:rPr>
                                <w:rFonts w:eastAsia="Times New Roman"/>
                                <w:color w:val="000000" w:themeColor="text1"/>
                                <w:sz w:val="22"/>
                                <w:szCs w:val="22"/>
                              </w:rPr>
                            </w:pPr>
                            <w:r w:rsidRPr="00EC2BBE">
                              <w:rPr>
                                <w:rFonts w:eastAsia="Times New Roman"/>
                                <w:color w:val="000000" w:themeColor="text1"/>
                                <w:sz w:val="22"/>
                                <w:szCs w:val="22"/>
                              </w:rPr>
                              <w:t xml:space="preserve">Doporučujeme použít digitální fotku portrétového typu (lze snadno vyfotit běžným digitálním fotoaparátem </w:t>
                            </w:r>
                          </w:p>
                          <w:p w14:paraId="6A0D384E" w14:textId="2285F531" w:rsidR="00F32585" w:rsidRPr="00EC2BBE" w:rsidRDefault="00F32585" w:rsidP="00F32585">
                            <w:pPr>
                              <w:rPr>
                                <w:rFonts w:eastAsia="Times New Roman"/>
                                <w:color w:val="000000" w:themeColor="text1"/>
                                <w:sz w:val="22"/>
                                <w:szCs w:val="22"/>
                              </w:rPr>
                            </w:pPr>
                            <w:r w:rsidRPr="00EC2BBE">
                              <w:rPr>
                                <w:rFonts w:eastAsia="Times New Roman"/>
                                <w:color w:val="000000" w:themeColor="text1"/>
                                <w:sz w:val="22"/>
                                <w:szCs w:val="22"/>
                              </w:rPr>
                              <w:t xml:space="preserve">nebo mobilem před světlou zdí) </w:t>
                            </w:r>
                          </w:p>
                          <w:p w14:paraId="2FC69941" w14:textId="3A032FA2" w:rsidR="00EC2BBE" w:rsidRPr="00EC2BBE" w:rsidRDefault="00EC2BBE" w:rsidP="00EC2BBE">
                            <w:pPr>
                              <w:jc w:val="both"/>
                              <w:rPr>
                                <w:rFonts w:cstheme="minorHAnsi"/>
                                <w:color w:val="000000" w:themeColor="text1"/>
                                <w:sz w:val="22"/>
                                <w:szCs w:val="22"/>
                              </w:rPr>
                            </w:pPr>
                            <w:r w:rsidRPr="00EC2BBE">
                              <w:rPr>
                                <w:rFonts w:cstheme="minorHAnsi"/>
                                <w:color w:val="000000" w:themeColor="text1"/>
                                <w:sz w:val="22"/>
                                <w:szCs w:val="22"/>
                              </w:rPr>
                              <w:t xml:space="preserve">Zhotovené karty si pak můžete vyzvednout </w:t>
                            </w:r>
                            <w:r w:rsidRPr="00EC2BBE">
                              <w:rPr>
                                <w:rFonts w:cstheme="minorHAnsi"/>
                                <w:b/>
                                <w:color w:val="000000" w:themeColor="text1"/>
                                <w:sz w:val="22"/>
                                <w:szCs w:val="22"/>
                                <w:u w:val="single"/>
                              </w:rPr>
                              <w:t xml:space="preserve">od </w:t>
                            </w:r>
                            <w:r>
                              <w:rPr>
                                <w:rFonts w:cstheme="minorHAnsi"/>
                                <w:b/>
                                <w:color w:val="000000" w:themeColor="text1"/>
                                <w:sz w:val="22"/>
                                <w:szCs w:val="22"/>
                                <w:u w:val="single"/>
                              </w:rPr>
                              <w:t xml:space="preserve">úterý </w:t>
                            </w:r>
                            <w:r w:rsidRPr="00EC2BBE">
                              <w:rPr>
                                <w:rFonts w:cstheme="minorHAnsi"/>
                                <w:b/>
                                <w:color w:val="000000" w:themeColor="text1"/>
                                <w:sz w:val="22"/>
                                <w:szCs w:val="22"/>
                                <w:u w:val="single"/>
                              </w:rPr>
                              <w:t>2</w:t>
                            </w:r>
                            <w:r w:rsidRPr="00EC2BBE">
                              <w:rPr>
                                <w:rFonts w:cstheme="minorHAnsi"/>
                                <w:b/>
                                <w:color w:val="000000" w:themeColor="text1"/>
                                <w:sz w:val="22"/>
                                <w:szCs w:val="22"/>
                                <w:u w:val="single"/>
                              </w:rPr>
                              <w:t>7</w:t>
                            </w:r>
                            <w:r w:rsidRPr="00EC2BBE">
                              <w:rPr>
                                <w:rFonts w:cstheme="minorHAnsi"/>
                                <w:b/>
                                <w:color w:val="000000" w:themeColor="text1"/>
                                <w:sz w:val="22"/>
                                <w:szCs w:val="22"/>
                                <w:u w:val="single"/>
                              </w:rPr>
                              <w:t>.</w:t>
                            </w:r>
                            <w:r w:rsidR="00344380">
                              <w:rPr>
                                <w:rFonts w:cstheme="minorHAnsi"/>
                                <w:b/>
                                <w:color w:val="000000" w:themeColor="text1"/>
                                <w:sz w:val="22"/>
                                <w:szCs w:val="22"/>
                                <w:u w:val="single"/>
                              </w:rPr>
                              <w:t xml:space="preserve"> </w:t>
                            </w:r>
                            <w:r w:rsidRPr="00EC2BBE">
                              <w:rPr>
                                <w:rFonts w:cstheme="minorHAnsi"/>
                                <w:b/>
                                <w:color w:val="000000" w:themeColor="text1"/>
                                <w:sz w:val="22"/>
                                <w:szCs w:val="22"/>
                                <w:u w:val="single"/>
                              </w:rPr>
                              <w:t xml:space="preserve">8. do </w:t>
                            </w:r>
                            <w:r>
                              <w:rPr>
                                <w:rFonts w:cstheme="minorHAnsi"/>
                                <w:b/>
                                <w:color w:val="000000" w:themeColor="text1"/>
                                <w:sz w:val="22"/>
                                <w:szCs w:val="22"/>
                                <w:u w:val="single"/>
                              </w:rPr>
                              <w:t xml:space="preserve">pátku </w:t>
                            </w:r>
                            <w:r w:rsidRPr="00EC2BBE">
                              <w:rPr>
                                <w:rFonts w:cstheme="minorHAnsi"/>
                                <w:b/>
                                <w:color w:val="000000" w:themeColor="text1"/>
                                <w:sz w:val="22"/>
                                <w:szCs w:val="22"/>
                                <w:u w:val="single"/>
                              </w:rPr>
                              <w:t>3</w:t>
                            </w:r>
                            <w:r w:rsidRPr="00EC2BBE">
                              <w:rPr>
                                <w:rFonts w:cstheme="minorHAnsi"/>
                                <w:b/>
                                <w:color w:val="000000" w:themeColor="text1"/>
                                <w:sz w:val="22"/>
                                <w:szCs w:val="22"/>
                                <w:u w:val="single"/>
                              </w:rPr>
                              <w:t>0</w:t>
                            </w:r>
                            <w:r w:rsidRPr="00EC2BBE">
                              <w:rPr>
                                <w:rFonts w:cstheme="minorHAnsi"/>
                                <w:b/>
                                <w:color w:val="000000" w:themeColor="text1"/>
                                <w:sz w:val="22"/>
                                <w:szCs w:val="22"/>
                                <w:u w:val="single"/>
                              </w:rPr>
                              <w:t>.</w:t>
                            </w:r>
                            <w:r w:rsidR="00344380">
                              <w:rPr>
                                <w:rFonts w:cstheme="minorHAnsi"/>
                                <w:b/>
                                <w:color w:val="000000" w:themeColor="text1"/>
                                <w:sz w:val="22"/>
                                <w:szCs w:val="22"/>
                                <w:u w:val="single"/>
                              </w:rPr>
                              <w:t xml:space="preserve"> </w:t>
                            </w:r>
                            <w:r w:rsidRPr="00EC2BBE">
                              <w:rPr>
                                <w:rFonts w:cstheme="minorHAnsi"/>
                                <w:b/>
                                <w:color w:val="000000" w:themeColor="text1"/>
                                <w:sz w:val="22"/>
                                <w:szCs w:val="22"/>
                                <w:u w:val="single"/>
                              </w:rPr>
                              <w:t>8.</w:t>
                            </w:r>
                            <w:r w:rsidR="00344380">
                              <w:rPr>
                                <w:rFonts w:cstheme="minorHAnsi"/>
                                <w:b/>
                                <w:color w:val="000000" w:themeColor="text1"/>
                                <w:sz w:val="22"/>
                                <w:szCs w:val="22"/>
                                <w:u w:val="single"/>
                              </w:rPr>
                              <w:t xml:space="preserve"> </w:t>
                            </w:r>
                            <w:r w:rsidRPr="00EC2BBE">
                              <w:rPr>
                                <w:rFonts w:cstheme="minorHAnsi"/>
                                <w:b/>
                                <w:color w:val="000000" w:themeColor="text1"/>
                                <w:sz w:val="22"/>
                                <w:szCs w:val="22"/>
                                <w:u w:val="single"/>
                              </w:rPr>
                              <w:t>202</w:t>
                            </w:r>
                            <w:r w:rsidRPr="00EC2BBE">
                              <w:rPr>
                                <w:rFonts w:cstheme="minorHAnsi"/>
                                <w:b/>
                                <w:color w:val="000000" w:themeColor="text1"/>
                                <w:sz w:val="22"/>
                                <w:szCs w:val="22"/>
                                <w:u w:val="single"/>
                              </w:rPr>
                              <w:t>4</w:t>
                            </w:r>
                            <w:r w:rsidRPr="00EC2BBE">
                              <w:rPr>
                                <w:rFonts w:cstheme="minorHAnsi"/>
                                <w:b/>
                                <w:color w:val="000000" w:themeColor="text1"/>
                                <w:sz w:val="22"/>
                                <w:szCs w:val="22"/>
                                <w:u w:val="single"/>
                              </w:rPr>
                              <w:t xml:space="preserve"> v čase 7-12</w:t>
                            </w:r>
                            <w:r w:rsidRPr="00EC2BBE">
                              <w:rPr>
                                <w:rFonts w:cstheme="minorHAnsi"/>
                                <w:color w:val="000000" w:themeColor="text1"/>
                                <w:sz w:val="22"/>
                                <w:szCs w:val="22"/>
                              </w:rPr>
                              <w:t xml:space="preserve"> hod. </w:t>
                            </w:r>
                          </w:p>
                          <w:p w14:paraId="24804C7A" w14:textId="77777777" w:rsidR="00EC2BBE" w:rsidRPr="00EC2BBE" w:rsidRDefault="00EC2BBE" w:rsidP="00EC2BBE">
                            <w:pPr>
                              <w:jc w:val="both"/>
                              <w:rPr>
                                <w:rFonts w:cstheme="minorHAnsi"/>
                                <w:color w:val="000000" w:themeColor="text1"/>
                                <w:sz w:val="22"/>
                                <w:szCs w:val="22"/>
                              </w:rPr>
                            </w:pPr>
                            <w:r w:rsidRPr="00EC2BBE">
                              <w:rPr>
                                <w:rFonts w:cstheme="minorHAnsi"/>
                                <w:color w:val="000000" w:themeColor="text1"/>
                                <w:sz w:val="22"/>
                                <w:szCs w:val="22"/>
                              </w:rPr>
                              <w:t>na sekretariátu školy, kde uhradíte částku 350,- Kč v hotovosti za zhotovení karty</w:t>
                            </w:r>
                            <w:r w:rsidRPr="00EC2BBE">
                              <w:rPr>
                                <w:rFonts w:cstheme="minorHAnsi"/>
                                <w:color w:val="000000" w:themeColor="text1"/>
                                <w:sz w:val="22"/>
                                <w:szCs w:val="22"/>
                              </w:rPr>
                              <w:t xml:space="preserve">. </w:t>
                            </w:r>
                          </w:p>
                          <w:p w14:paraId="70F225C8" w14:textId="6FFBB7DF" w:rsidR="00EC2BBE" w:rsidRPr="00EC2BBE" w:rsidRDefault="00EC2BBE" w:rsidP="00EC2BBE">
                            <w:pPr>
                              <w:jc w:val="both"/>
                              <w:rPr>
                                <w:rFonts w:cstheme="minorHAnsi"/>
                                <w:color w:val="000000" w:themeColor="text1"/>
                                <w:sz w:val="22"/>
                                <w:szCs w:val="22"/>
                              </w:rPr>
                            </w:pPr>
                            <w:r w:rsidRPr="00EC2BBE">
                              <w:rPr>
                                <w:rFonts w:cstheme="minorHAnsi"/>
                                <w:color w:val="000000" w:themeColor="text1"/>
                                <w:sz w:val="22"/>
                                <w:szCs w:val="22"/>
                              </w:rPr>
                              <w:t xml:space="preserve">Nevyzvednuté ISIC karty pak rozdá třídní učitel žáků první školní den. </w:t>
                            </w:r>
                            <w:r w:rsidRPr="00EC2BBE">
                              <w:rPr>
                                <w:rFonts w:cstheme="minorHAnsi"/>
                                <w:color w:val="000000" w:themeColor="text1"/>
                                <w:sz w:val="22"/>
                                <w:szCs w:val="22"/>
                              </w:rPr>
                              <w:t xml:space="preserve"> </w:t>
                            </w:r>
                          </w:p>
                          <w:p w14:paraId="14A05B53" w14:textId="72B6520A" w:rsidR="00EC2BBE" w:rsidRPr="00EC2BBE" w:rsidRDefault="00EC2BBE" w:rsidP="00EC2BBE">
                            <w:pPr>
                              <w:contextualSpacing/>
                              <w:jc w:val="both"/>
                              <w:rPr>
                                <w:rFonts w:ascii="Calibri" w:hAnsi="Calibri" w:cs="Calibri"/>
                                <w:b/>
                                <w:sz w:val="22"/>
                                <w:szCs w:val="22"/>
                              </w:rPr>
                            </w:pPr>
                            <w:r w:rsidRPr="00EC2BBE">
                              <w:rPr>
                                <w:rFonts w:ascii="Calibri" w:hAnsi="Calibri" w:cs="Calibri"/>
                                <w:b/>
                                <w:sz w:val="22"/>
                                <w:szCs w:val="22"/>
                              </w:rPr>
                              <w:t>Studenti, kteří si objednají stravu ve školní jídelně SPORTOVNÍHO GYMNÁZIA</w:t>
                            </w:r>
                            <w:r w:rsidRPr="00EC2BBE">
                              <w:rPr>
                                <w:rFonts w:ascii="Calibri" w:hAnsi="Calibri" w:cs="Calibri"/>
                                <w:b/>
                                <w:sz w:val="22"/>
                                <w:szCs w:val="22"/>
                              </w:rPr>
                              <w:t xml:space="preserve"> a zároveň ISIC kartu</w:t>
                            </w:r>
                            <w:r w:rsidR="00344380">
                              <w:rPr>
                                <w:rFonts w:ascii="Calibri" w:hAnsi="Calibri" w:cs="Calibri"/>
                                <w:b/>
                                <w:sz w:val="22"/>
                                <w:szCs w:val="22"/>
                              </w:rPr>
                              <w:t>,</w:t>
                            </w:r>
                          </w:p>
                          <w:p w14:paraId="54771431" w14:textId="3B7513FE" w:rsidR="00F32585" w:rsidRPr="00EC2BBE" w:rsidRDefault="00EC2BBE" w:rsidP="00EC2BBE">
                            <w:pPr>
                              <w:contextualSpacing/>
                              <w:jc w:val="both"/>
                              <w:rPr>
                                <w:rFonts w:ascii="Calibri" w:hAnsi="Calibri" w:cs="Calibri"/>
                                <w:b/>
                                <w:sz w:val="22"/>
                                <w:szCs w:val="22"/>
                              </w:rPr>
                            </w:pPr>
                            <w:r w:rsidRPr="00EC2BBE">
                              <w:rPr>
                                <w:rFonts w:ascii="Calibri" w:hAnsi="Calibri" w:cs="Calibri"/>
                                <w:b/>
                                <w:sz w:val="22"/>
                                <w:szCs w:val="22"/>
                              </w:rPr>
                              <w:t>budou mít již obědy na září na kartě nahr</w:t>
                            </w:r>
                            <w:r>
                              <w:rPr>
                                <w:rFonts w:ascii="Calibri" w:hAnsi="Calibri" w:cs="Calibri"/>
                                <w:b/>
                                <w:sz w:val="22"/>
                                <w:szCs w:val="22"/>
                              </w:rPr>
                              <w:t>á</w:t>
                            </w:r>
                            <w:r w:rsidRPr="00EC2BBE">
                              <w:rPr>
                                <w:rFonts w:ascii="Calibri" w:hAnsi="Calibri" w:cs="Calibri"/>
                                <w:b/>
                                <w:sz w:val="22"/>
                                <w:szCs w:val="22"/>
                              </w:rPr>
                              <w:t>n</w:t>
                            </w:r>
                            <w:r>
                              <w:rPr>
                                <w:rFonts w:ascii="Calibri" w:hAnsi="Calibri" w:cs="Calibri"/>
                                <w:b/>
                                <w:sz w:val="22"/>
                                <w:szCs w:val="22"/>
                              </w:rPr>
                              <w:t>y</w:t>
                            </w:r>
                            <w:r w:rsidRPr="00EC2BBE">
                              <w:rPr>
                                <w:rFonts w:ascii="Calibri" w:hAnsi="Calibri" w:cs="Calibri"/>
                                <w:b/>
                                <w:sz w:val="22"/>
                                <w:szCs w:val="22"/>
                              </w:rPr>
                              <w:t xml:space="preserve">. </w:t>
                            </w:r>
                          </w:p>
                          <w:p w14:paraId="0BFDBDFE" w14:textId="2444C6EB" w:rsidR="006F5AF9" w:rsidRDefault="006F5A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55603" id="_x0000_t202" coordsize="21600,21600" o:spt="202" path="m,l,21600r21600,l21600,xe">
                <v:stroke joinstyle="miter"/>
                <v:path gradientshapeok="t" o:connecttype="rect"/>
              </v:shapetype>
              <v:shape id="Textové pole 2" o:spid="_x0000_s1026" type="#_x0000_t202" style="position:absolute;margin-left:-31.1pt;margin-top:-32.15pt;width:514.5pt;height:659.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" filled="f">
                <v:textbox>
                  <w:txbxContent>
                    <w:p w14:paraId="6736EF57" w14:textId="7D8FE342" w:rsidR="00F32585" w:rsidRDefault="00F32585" w:rsidP="00F32585">
                      <w:pPr>
                        <w:spacing w:after="120"/>
                        <w:jc w:val="both"/>
                        <w:rPr>
                          <w:rFonts w:ascii="Calibri" w:hAnsi="Calibri" w:cs="Calibri"/>
                          <w:b/>
                          <w:sz w:val="20"/>
                          <w:szCs w:val="20"/>
                        </w:rPr>
                      </w:pPr>
                      <w:r>
                        <w:rPr>
                          <w:rFonts w:ascii="Calibri" w:hAnsi="Calibri" w:cs="Calibri"/>
                          <w:b/>
                          <w:sz w:val="20"/>
                          <w:szCs w:val="20"/>
                        </w:rPr>
                        <w:t>Vážení rodiče, vážení žáci,</w:t>
                      </w:r>
                    </w:p>
                    <w:p w14:paraId="4188CA13" w14:textId="3B029184" w:rsidR="00F32585" w:rsidRDefault="00F32585" w:rsidP="00F32585">
                      <w:pPr>
                        <w:jc w:val="both"/>
                        <w:rPr>
                          <w:rFonts w:ascii="Calibri" w:hAnsi="Calibri" w:cs="Calibri"/>
                          <w:sz w:val="20"/>
                          <w:szCs w:val="20"/>
                        </w:rPr>
                      </w:pPr>
                      <w:r>
                        <w:rPr>
                          <w:rFonts w:ascii="Calibri" w:hAnsi="Calibri" w:cs="Calibri"/>
                          <w:sz w:val="20"/>
                          <w:szCs w:val="20"/>
                        </w:rPr>
                        <w:t xml:space="preserve">   rádi bychom Vás informovali, že naše škola vydává svým studentům mezinárodní studentský průkaz ISIC. Tento průkaz</w:t>
                      </w:r>
                      <w:r w:rsidR="00EC2BBE">
                        <w:rPr>
                          <w:rFonts w:ascii="Calibri" w:hAnsi="Calibri" w:cs="Calibri"/>
                          <w:sz w:val="20"/>
                          <w:szCs w:val="20"/>
                        </w:rPr>
                        <w:t xml:space="preserve">                   </w:t>
                      </w:r>
                      <w:r>
                        <w:rPr>
                          <w:rFonts w:ascii="Calibri" w:hAnsi="Calibri" w:cs="Calibri"/>
                          <w:sz w:val="20"/>
                          <w:szCs w:val="20"/>
                        </w:rPr>
                        <w:t xml:space="preserve"> je především identifikačním dokladem, který potvrzuje studium na naší škole, ale rovněž funguje jako mezinárodně uznávaný doklad studenta, akceptovaný ve 130 zemích světa (včetně všech členských zemí EU), a také jako průkaz využitelný </w:t>
                      </w:r>
                      <w:r w:rsidR="00EC2BBE">
                        <w:rPr>
                          <w:rFonts w:ascii="Calibri" w:hAnsi="Calibri" w:cs="Calibri"/>
                          <w:sz w:val="20"/>
                          <w:szCs w:val="20"/>
                        </w:rPr>
                        <w:t xml:space="preserve">                         </w:t>
                      </w:r>
                      <w:r>
                        <w:rPr>
                          <w:rFonts w:ascii="Calibri" w:hAnsi="Calibri" w:cs="Calibri"/>
                          <w:sz w:val="20"/>
                          <w:szCs w:val="20"/>
                        </w:rPr>
                        <w:t>pro zhruba 2.000 různých slev a výhod v ČR. ISIC je také neocenitelnou pomůckou při cestování – v zahraničí bude ISIC uznán na více než sto dvaceti pěti tisících místech.</w:t>
                      </w:r>
                    </w:p>
                    <w:p w14:paraId="37BD2334" w14:textId="77777777" w:rsidR="00F32585" w:rsidRDefault="00F32585" w:rsidP="00F32585">
                      <w:pPr>
                        <w:jc w:val="both"/>
                        <w:rPr>
                          <w:rFonts w:ascii="Calibri" w:hAnsi="Calibri" w:cs="Calibri"/>
                          <w:sz w:val="20"/>
                          <w:szCs w:val="20"/>
                        </w:rPr>
                      </w:pPr>
                    </w:p>
                    <w:p w14:paraId="6DFC55BC" w14:textId="77777777" w:rsidR="00F32585" w:rsidRDefault="00F32585" w:rsidP="00F32585">
                      <w:pPr>
                        <w:spacing w:after="120"/>
                        <w:jc w:val="both"/>
                        <w:rPr>
                          <w:rFonts w:ascii="Calibri" w:hAnsi="Calibri" w:cs="Calibri"/>
                          <w:b/>
                          <w:sz w:val="20"/>
                          <w:szCs w:val="20"/>
                        </w:rPr>
                      </w:pPr>
                      <w:r>
                        <w:rPr>
                          <w:rFonts w:ascii="Calibri" w:hAnsi="Calibri" w:cs="Calibri"/>
                          <w:b/>
                          <w:sz w:val="20"/>
                          <w:szCs w:val="20"/>
                        </w:rPr>
                        <w:t>Co přináší ISIC vydaný přes naši školu?</w:t>
                      </w:r>
                    </w:p>
                    <w:p w14:paraId="0471F0F5" w14:textId="081C49C4" w:rsidR="00F32585" w:rsidRDefault="00F32585" w:rsidP="00F32585">
                      <w:pPr>
                        <w:pStyle w:val="Odstavecseseznamem"/>
                        <w:widowControl/>
                        <w:numPr>
                          <w:ilvl w:val="0"/>
                          <w:numId w:val="1"/>
                        </w:numPr>
                        <w:autoSpaceDE/>
                        <w:autoSpaceDN/>
                        <w:contextualSpacing/>
                        <w:jc w:val="both"/>
                        <w:rPr>
                          <w:rFonts w:cs="Calibri"/>
                          <w:sz w:val="20"/>
                          <w:szCs w:val="20"/>
                        </w:rPr>
                      </w:pPr>
                      <w:r>
                        <w:rPr>
                          <w:rFonts w:cs="Calibri"/>
                          <w:sz w:val="20"/>
                          <w:szCs w:val="20"/>
                        </w:rPr>
                        <w:t xml:space="preserve">Funguje </w:t>
                      </w:r>
                      <w:r w:rsidR="00EC2BBE">
                        <w:rPr>
                          <w:rFonts w:cs="Calibri"/>
                          <w:sz w:val="20"/>
                          <w:szCs w:val="20"/>
                        </w:rPr>
                        <w:t xml:space="preserve">(může fungovat) </w:t>
                      </w:r>
                      <w:r>
                        <w:rPr>
                          <w:rFonts w:cs="Calibri"/>
                          <w:sz w:val="20"/>
                          <w:szCs w:val="20"/>
                        </w:rPr>
                        <w:t xml:space="preserve">jako </w:t>
                      </w:r>
                      <w:r>
                        <w:rPr>
                          <w:rFonts w:cs="Calibri"/>
                          <w:color w:val="00B0F0"/>
                          <w:sz w:val="20"/>
                          <w:szCs w:val="20"/>
                          <w:u w:val="single"/>
                        </w:rPr>
                        <w:t>čipová karta do jídelny</w:t>
                      </w:r>
                    </w:p>
                    <w:p w14:paraId="22358A99" w14:textId="5F95A148" w:rsidR="00F32585" w:rsidRDefault="00F32585" w:rsidP="00F32585">
                      <w:pPr>
                        <w:pStyle w:val="Odstavecseseznamem"/>
                        <w:widowControl/>
                        <w:numPr>
                          <w:ilvl w:val="0"/>
                          <w:numId w:val="1"/>
                        </w:numPr>
                        <w:autoSpaceDE/>
                        <w:autoSpaceDN/>
                        <w:contextualSpacing/>
                        <w:jc w:val="both"/>
                        <w:rPr>
                          <w:rFonts w:cs="Calibri"/>
                          <w:sz w:val="20"/>
                          <w:szCs w:val="20"/>
                          <w:u w:val="single"/>
                        </w:rPr>
                      </w:pPr>
                      <w:r>
                        <w:rPr>
                          <w:rFonts w:cs="Calibri"/>
                          <w:sz w:val="20"/>
                          <w:szCs w:val="20"/>
                          <w:u w:val="single"/>
                        </w:rPr>
                        <w:t>Je oficiálním průkazem studenta naší školy</w:t>
                      </w:r>
                      <w:r w:rsidR="00F75A60">
                        <w:rPr>
                          <w:rFonts w:cs="Calibri"/>
                          <w:sz w:val="20"/>
                          <w:szCs w:val="20"/>
                          <w:u w:val="single"/>
                        </w:rPr>
                        <w:t>.</w:t>
                      </w:r>
                    </w:p>
                    <w:p w14:paraId="7B12CDC5" w14:textId="0A5921F9" w:rsidR="00F32585" w:rsidRPr="006C2ACB" w:rsidRDefault="00F32585" w:rsidP="006C2ACB">
                      <w:pPr>
                        <w:pStyle w:val="Odstavecseseznamem"/>
                        <w:widowControl/>
                        <w:numPr>
                          <w:ilvl w:val="0"/>
                          <w:numId w:val="1"/>
                        </w:numPr>
                        <w:autoSpaceDE/>
                        <w:autoSpaceDN/>
                        <w:contextualSpacing/>
                        <w:jc w:val="both"/>
                        <w:rPr>
                          <w:rFonts w:cs="Calibri"/>
                          <w:sz w:val="20"/>
                          <w:szCs w:val="20"/>
                        </w:rPr>
                      </w:pPr>
                      <w:r w:rsidRPr="006C2ACB">
                        <w:rPr>
                          <w:rFonts w:cs="Calibri"/>
                          <w:sz w:val="20"/>
                          <w:szCs w:val="20"/>
                        </w:rPr>
                        <w:t>Mnohými institucemi je uznáván jako plnohodnotné potvrzení o studiu (např. městské dopravní podniky)</w:t>
                      </w:r>
                      <w:r w:rsidR="00F75A60">
                        <w:rPr>
                          <w:rFonts w:cs="Calibri"/>
                          <w:sz w:val="20"/>
                          <w:szCs w:val="20"/>
                        </w:rPr>
                        <w:t>.</w:t>
                      </w:r>
                    </w:p>
                    <w:p w14:paraId="1B6CF5A1"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Školní ISIC si není nutné každý rok pořizovat znovu – vydaný průkaz zůstává držiteli po celou dobu studia; licence ISIC je však platná pouze od září do konce následujícího kalendářního roku (16 měsíců), po roce se následně student může rozhodnout, zda si zakoupí známku prodlužující platnost, kterou získá pouze ve škole.</w:t>
                      </w:r>
                    </w:p>
                    <w:p w14:paraId="3E17ED17" w14:textId="77777777" w:rsidR="00F32585" w:rsidRDefault="00F32585" w:rsidP="00F32585">
                      <w:pPr>
                        <w:pStyle w:val="Odstavecseseznamem"/>
                        <w:widowControl/>
                        <w:numPr>
                          <w:ilvl w:val="0"/>
                          <w:numId w:val="2"/>
                        </w:numPr>
                        <w:autoSpaceDE/>
                        <w:autoSpaceDN/>
                        <w:contextualSpacing/>
                        <w:jc w:val="both"/>
                        <w:rPr>
                          <w:rFonts w:cs="Calibri"/>
                          <w:sz w:val="20"/>
                          <w:szCs w:val="20"/>
                        </w:rPr>
                      </w:pPr>
                      <w:r>
                        <w:rPr>
                          <w:rFonts w:cs="Calibri"/>
                          <w:sz w:val="20"/>
                          <w:szCs w:val="20"/>
                        </w:rPr>
                        <w:t>Školní ISIC je levnější!</w:t>
                      </w:r>
                    </w:p>
                    <w:p w14:paraId="36EF6FC3"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Prvotní pořízení průkazu stojí 350 Kč</w:t>
                      </w:r>
                    </w:p>
                    <w:p w14:paraId="1A9F4E9B"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Cena prodloužení v dalších letech je pouze 250 Kč</w:t>
                      </w:r>
                    </w:p>
                    <w:p w14:paraId="6C973DB6" w14:textId="77777777" w:rsidR="00F32585" w:rsidRDefault="00F32585" w:rsidP="00F32585">
                      <w:pPr>
                        <w:pStyle w:val="Odstavecseseznamem"/>
                        <w:widowControl/>
                        <w:numPr>
                          <w:ilvl w:val="2"/>
                          <w:numId w:val="3"/>
                        </w:numPr>
                        <w:autoSpaceDE/>
                        <w:autoSpaceDN/>
                        <w:contextualSpacing/>
                        <w:jc w:val="both"/>
                        <w:rPr>
                          <w:rFonts w:cs="Calibri"/>
                          <w:sz w:val="20"/>
                          <w:szCs w:val="20"/>
                        </w:rPr>
                      </w:pPr>
                      <w:r>
                        <w:rPr>
                          <w:rFonts w:cs="Calibri"/>
                          <w:sz w:val="20"/>
                          <w:szCs w:val="20"/>
                        </w:rPr>
                        <w:t>V případě ztráty či zničení vystavujeme duplikát za 100 Kč</w:t>
                      </w:r>
                    </w:p>
                    <w:p w14:paraId="0127722C"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 xml:space="preserve">V ceně průkazu je jeho digitální verze, viz ALIVE APP (Google Play, </w:t>
                      </w:r>
                      <w:proofErr w:type="spellStart"/>
                      <w:r>
                        <w:rPr>
                          <w:rFonts w:cs="Calibri"/>
                          <w:sz w:val="20"/>
                          <w:szCs w:val="20"/>
                        </w:rPr>
                        <w:t>App</w:t>
                      </w:r>
                      <w:proofErr w:type="spellEnd"/>
                      <w:r>
                        <w:rPr>
                          <w:rFonts w:cs="Calibri"/>
                          <w:sz w:val="20"/>
                          <w:szCs w:val="20"/>
                        </w:rPr>
                        <w:t xml:space="preserve"> </w:t>
                      </w:r>
                      <w:proofErr w:type="spellStart"/>
                      <w:r>
                        <w:rPr>
                          <w:rFonts w:cs="Calibri"/>
                          <w:sz w:val="20"/>
                          <w:szCs w:val="20"/>
                        </w:rPr>
                        <w:t>Store</w:t>
                      </w:r>
                      <w:proofErr w:type="spellEnd"/>
                      <w:r>
                        <w:rPr>
                          <w:rFonts w:cs="Calibri"/>
                          <w:sz w:val="20"/>
                          <w:szCs w:val="20"/>
                        </w:rPr>
                        <w:t xml:space="preserve">) </w:t>
                      </w:r>
                    </w:p>
                    <w:p w14:paraId="6153A99F" w14:textId="77777777" w:rsidR="00F32585" w:rsidRDefault="00F32585" w:rsidP="00F32585">
                      <w:pPr>
                        <w:pStyle w:val="Odstavecseseznamem"/>
                        <w:widowControl/>
                        <w:numPr>
                          <w:ilvl w:val="0"/>
                          <w:numId w:val="2"/>
                        </w:numPr>
                        <w:autoSpaceDE/>
                        <w:autoSpaceDN/>
                        <w:spacing w:after="120"/>
                        <w:contextualSpacing/>
                        <w:jc w:val="both"/>
                        <w:rPr>
                          <w:rFonts w:cs="Calibri"/>
                          <w:sz w:val="20"/>
                          <w:szCs w:val="20"/>
                        </w:rPr>
                      </w:pPr>
                      <w:r>
                        <w:rPr>
                          <w:rFonts w:cs="Calibri"/>
                          <w:sz w:val="20"/>
                          <w:szCs w:val="20"/>
                        </w:rPr>
                        <w:t>ISIC v on-line distribuci stojí ročně 500 Kč.</w:t>
                      </w:r>
                    </w:p>
                    <w:p w14:paraId="619F15F9" w14:textId="77777777" w:rsidR="00F32585" w:rsidRDefault="00F32585" w:rsidP="00F32585">
                      <w:pPr>
                        <w:jc w:val="both"/>
                        <w:rPr>
                          <w:rFonts w:cs="Calibri"/>
                          <w:sz w:val="20"/>
                          <w:szCs w:val="20"/>
                        </w:rPr>
                      </w:pPr>
                    </w:p>
                    <w:p w14:paraId="2F1AD543" w14:textId="77777777" w:rsidR="00F32585" w:rsidRDefault="00F32585" w:rsidP="00F32585">
                      <w:pPr>
                        <w:spacing w:after="120"/>
                        <w:jc w:val="both"/>
                        <w:rPr>
                          <w:rFonts w:ascii="Calibri" w:hAnsi="Calibri" w:cs="Calibri"/>
                          <w:b/>
                          <w:sz w:val="20"/>
                          <w:szCs w:val="20"/>
                        </w:rPr>
                      </w:pPr>
                      <w:r>
                        <w:rPr>
                          <w:rFonts w:ascii="Calibri" w:hAnsi="Calibri" w:cs="Calibri"/>
                          <w:b/>
                          <w:sz w:val="20"/>
                          <w:szCs w:val="20"/>
                        </w:rPr>
                        <w:t>Co přináší ISIC?</w:t>
                      </w:r>
                    </w:p>
                    <w:p w14:paraId="33744315"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Platnost ve 130 zemích světa</w:t>
                      </w:r>
                      <w:r>
                        <w:rPr>
                          <w:rFonts w:ascii="Calibri" w:hAnsi="Calibri" w:cs="Calibri"/>
                          <w:sz w:val="20"/>
                          <w:szCs w:val="20"/>
                        </w:rPr>
                        <w:t xml:space="preserve">, </w:t>
                      </w:r>
                      <w:r>
                        <w:rPr>
                          <w:rFonts w:ascii="Calibri" w:hAnsi="Calibri" w:cs="Calibri"/>
                          <w:iCs/>
                          <w:sz w:val="20"/>
                          <w:szCs w:val="20"/>
                        </w:rPr>
                        <w:t>více než 125.000 slev po celém světě.</w:t>
                      </w:r>
                    </w:p>
                    <w:p w14:paraId="0E3E4B02"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Slevy a výhody v dopravě: státem dotovaná sleva na jízdné ve vlacích a autobusech po celé ČR ve výši 50 %, MHD nejen v krajských městech.</w:t>
                      </w:r>
                    </w:p>
                    <w:p w14:paraId="06D03F0E" w14:textId="77777777" w:rsidR="00F32585" w:rsidRDefault="00F32585" w:rsidP="00F32585">
                      <w:pPr>
                        <w:numPr>
                          <w:ilvl w:val="0"/>
                          <w:numId w:val="4"/>
                        </w:numPr>
                        <w:ind w:left="714" w:hanging="357"/>
                        <w:jc w:val="both"/>
                        <w:rPr>
                          <w:rFonts w:ascii="Calibri" w:hAnsi="Calibri" w:cs="Calibri"/>
                          <w:sz w:val="20"/>
                          <w:szCs w:val="20"/>
                        </w:rPr>
                      </w:pPr>
                      <w:r>
                        <w:rPr>
                          <w:rFonts w:ascii="Calibri" w:hAnsi="Calibri" w:cs="Calibri"/>
                          <w:iCs/>
                          <w:sz w:val="20"/>
                          <w:szCs w:val="20"/>
                        </w:rPr>
                        <w:t>Možnost zřízení speciálního celoroční cestovní pojištění UNIQA.</w:t>
                      </w:r>
                    </w:p>
                    <w:p w14:paraId="7E0FBFD1" w14:textId="77777777" w:rsidR="00F32585" w:rsidRDefault="00F32585" w:rsidP="00F32585">
                      <w:pPr>
                        <w:numPr>
                          <w:ilvl w:val="0"/>
                          <w:numId w:val="4"/>
                        </w:numPr>
                        <w:jc w:val="both"/>
                        <w:rPr>
                          <w:rFonts w:ascii="Calibri" w:hAnsi="Calibri" w:cs="Calibri"/>
                          <w:sz w:val="20"/>
                          <w:szCs w:val="20"/>
                        </w:rPr>
                      </w:pPr>
                      <w:r>
                        <w:rPr>
                          <w:rFonts w:ascii="Calibri" w:hAnsi="Calibri" w:cs="Calibri"/>
                          <w:iCs/>
                          <w:sz w:val="20"/>
                          <w:szCs w:val="20"/>
                        </w:rPr>
                        <w:t>Slevy na více než 2.000 místech v ČR:</w:t>
                      </w:r>
                    </w:p>
                    <w:p w14:paraId="3D3EBCEC" w14:textId="24662620"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 xml:space="preserve">při nákupech, stravování a vzdělávání, v internetových obchodech, viz </w:t>
                      </w:r>
                      <w:hyperlink r:id="rId14" w:history="1">
                        <w:r w:rsidR="00674C58" w:rsidRPr="00773BA7">
                          <w:rPr>
                            <w:rStyle w:val="Hypertextovodkaz"/>
                            <w:rFonts w:ascii="Calibri" w:hAnsi="Calibri" w:cs="Calibri"/>
                            <w:iCs/>
                            <w:sz w:val="20"/>
                            <w:szCs w:val="20"/>
                          </w:rPr>
                          <w:t>www.isic.cz</w:t>
                        </w:r>
                      </w:hyperlink>
                      <w:r w:rsidR="00674C58">
                        <w:rPr>
                          <w:rFonts w:ascii="Calibri" w:hAnsi="Calibri" w:cs="Calibri"/>
                          <w:iCs/>
                          <w:sz w:val="20"/>
                          <w:szCs w:val="20"/>
                        </w:rPr>
                        <w:t>,</w:t>
                      </w:r>
                    </w:p>
                    <w:p w14:paraId="2AE27749" w14:textId="1D69C8C4"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vstupném na festivaly, akce, do klubů</w:t>
                      </w:r>
                      <w:r w:rsidR="00674C58">
                        <w:rPr>
                          <w:rFonts w:ascii="Calibri" w:hAnsi="Calibri" w:cs="Calibri"/>
                          <w:iCs/>
                          <w:sz w:val="20"/>
                          <w:szCs w:val="20"/>
                        </w:rPr>
                        <w:t>,</w:t>
                      </w:r>
                    </w:p>
                    <w:p w14:paraId="4D070548" w14:textId="7E47C038"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permanentky v lyžařských areálech</w:t>
                      </w:r>
                      <w:r w:rsidR="00674C58">
                        <w:rPr>
                          <w:rFonts w:ascii="Calibri" w:hAnsi="Calibri" w:cs="Calibri"/>
                          <w:iCs/>
                          <w:sz w:val="20"/>
                          <w:szCs w:val="20"/>
                        </w:rPr>
                        <w:t>,</w:t>
                      </w:r>
                    </w:p>
                    <w:p w14:paraId="21628C3A" w14:textId="21A62D51" w:rsidR="00F32585" w:rsidRDefault="00F32585" w:rsidP="00F32585">
                      <w:pPr>
                        <w:numPr>
                          <w:ilvl w:val="1"/>
                          <w:numId w:val="4"/>
                        </w:numPr>
                        <w:jc w:val="both"/>
                        <w:rPr>
                          <w:rFonts w:ascii="Calibri" w:hAnsi="Calibri" w:cs="Calibri"/>
                          <w:iCs/>
                          <w:sz w:val="20"/>
                          <w:szCs w:val="20"/>
                        </w:rPr>
                      </w:pPr>
                      <w:r>
                        <w:rPr>
                          <w:rFonts w:ascii="Calibri" w:hAnsi="Calibri" w:cs="Calibri"/>
                          <w:iCs/>
                          <w:sz w:val="20"/>
                          <w:szCs w:val="20"/>
                        </w:rPr>
                        <w:t>speciální studentský mobilní tarif od Vodafone</w:t>
                      </w:r>
                      <w:r w:rsidR="00674C58">
                        <w:rPr>
                          <w:rFonts w:ascii="Calibri" w:hAnsi="Calibri" w:cs="Calibri"/>
                          <w:iCs/>
                          <w:sz w:val="20"/>
                          <w:szCs w:val="20"/>
                        </w:rPr>
                        <w:t>,</w:t>
                      </w:r>
                    </w:p>
                    <w:p w14:paraId="5CAA4437" w14:textId="7C3DFA34"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při cestování – letenky, autobusové a vlakové jízdenky</w:t>
                      </w:r>
                      <w:r w:rsidR="00674C58">
                        <w:rPr>
                          <w:rFonts w:ascii="Calibri" w:hAnsi="Calibri" w:cs="Calibri"/>
                          <w:iCs/>
                          <w:sz w:val="20"/>
                          <w:szCs w:val="20"/>
                        </w:rPr>
                        <w:t>,</w:t>
                      </w:r>
                    </w:p>
                    <w:p w14:paraId="0B07E633" w14:textId="70B4A6E8"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na vstupném do světově proslulých kulturně-historických památek</w:t>
                      </w:r>
                      <w:r w:rsidR="00674C58">
                        <w:rPr>
                          <w:rFonts w:ascii="Calibri" w:hAnsi="Calibri" w:cs="Calibri"/>
                          <w:iCs/>
                          <w:sz w:val="20"/>
                          <w:szCs w:val="20"/>
                        </w:rPr>
                        <w:t>,</w:t>
                      </w:r>
                    </w:p>
                    <w:p w14:paraId="4916DB70" w14:textId="5D740299" w:rsidR="00F32585" w:rsidRDefault="00F32585" w:rsidP="00F32585">
                      <w:pPr>
                        <w:numPr>
                          <w:ilvl w:val="1"/>
                          <w:numId w:val="4"/>
                        </w:numPr>
                        <w:jc w:val="both"/>
                        <w:rPr>
                          <w:rFonts w:ascii="Calibri" w:hAnsi="Calibri" w:cs="Calibri"/>
                          <w:sz w:val="20"/>
                          <w:szCs w:val="20"/>
                        </w:rPr>
                      </w:pPr>
                      <w:r>
                        <w:rPr>
                          <w:rFonts w:ascii="Calibri" w:hAnsi="Calibri" w:cs="Calibri"/>
                          <w:iCs/>
                          <w:sz w:val="20"/>
                          <w:szCs w:val="20"/>
                        </w:rPr>
                        <w:t>při ubytování v hotelech, kempech a ubytovnách</w:t>
                      </w:r>
                      <w:r w:rsidR="00674C58">
                        <w:rPr>
                          <w:rFonts w:ascii="Calibri" w:hAnsi="Calibri" w:cs="Calibri"/>
                          <w:iCs/>
                          <w:sz w:val="20"/>
                          <w:szCs w:val="20"/>
                        </w:rPr>
                        <w:t>.</w:t>
                      </w:r>
                    </w:p>
                    <w:p w14:paraId="0CED3846" w14:textId="77777777" w:rsidR="00F32585" w:rsidRDefault="00F32585" w:rsidP="00F32585">
                      <w:pPr>
                        <w:pStyle w:val="Odstavecseseznamem"/>
                        <w:jc w:val="both"/>
                        <w:rPr>
                          <w:rFonts w:cs="Calibri"/>
                          <w:sz w:val="20"/>
                          <w:szCs w:val="20"/>
                        </w:rPr>
                      </w:pPr>
                    </w:p>
                    <w:p w14:paraId="03948E14" w14:textId="77777777" w:rsidR="00F32585" w:rsidRDefault="00F32585" w:rsidP="00F32585">
                      <w:pPr>
                        <w:spacing w:after="120"/>
                        <w:jc w:val="both"/>
                        <w:rPr>
                          <w:rFonts w:ascii="Calibri" w:hAnsi="Calibri" w:cs="Calibri"/>
                          <w:b/>
                          <w:sz w:val="20"/>
                          <w:szCs w:val="20"/>
                        </w:rPr>
                      </w:pPr>
                      <w:r>
                        <w:rPr>
                          <w:rFonts w:ascii="Calibri" w:hAnsi="Calibri" w:cs="Calibri"/>
                          <w:b/>
                          <w:sz w:val="20"/>
                          <w:szCs w:val="20"/>
                        </w:rPr>
                        <w:t>NEPŘEHLÉDNĚTE: Jak si ISIC objednat?</w:t>
                      </w:r>
                    </w:p>
                    <w:p w14:paraId="751B5507" w14:textId="420C9B84" w:rsidR="00F32585" w:rsidRPr="00EC2BBE" w:rsidRDefault="00F32585" w:rsidP="00F32585">
                      <w:pPr>
                        <w:rPr>
                          <w:rFonts w:cstheme="minorHAnsi"/>
                          <w:color w:val="000000" w:themeColor="text1"/>
                          <w:sz w:val="22"/>
                          <w:szCs w:val="22"/>
                        </w:rPr>
                      </w:pPr>
                      <w:r w:rsidRPr="00EC2BBE">
                        <w:rPr>
                          <w:rFonts w:cstheme="minorHAnsi"/>
                          <w:color w:val="000000" w:themeColor="text1"/>
                          <w:sz w:val="22"/>
                          <w:szCs w:val="22"/>
                        </w:rPr>
                        <w:t xml:space="preserve">Agendu ISIC na naší škole řeší </w:t>
                      </w:r>
                      <w:r w:rsidRPr="00EC2BBE">
                        <w:rPr>
                          <w:rFonts w:cstheme="minorHAnsi"/>
                          <w:color w:val="00B0F0"/>
                          <w:sz w:val="22"/>
                          <w:szCs w:val="22"/>
                        </w:rPr>
                        <w:t xml:space="preserve">pan/paní </w:t>
                      </w:r>
                      <w:r w:rsidR="00EC2BBE" w:rsidRPr="00EC2BBE">
                        <w:rPr>
                          <w:rFonts w:cstheme="minorHAnsi"/>
                          <w:color w:val="00B0F0"/>
                          <w:sz w:val="22"/>
                          <w:szCs w:val="22"/>
                        </w:rPr>
                        <w:t>Jana Dvořáčková – tajemnice školy (</w:t>
                      </w:r>
                      <w:hyperlink r:id="rId15" w:history="1">
                        <w:r w:rsidR="00EC2BBE" w:rsidRPr="00EC2BBE">
                          <w:rPr>
                            <w:rStyle w:val="Hypertextovodkaz"/>
                            <w:rFonts w:cstheme="minorHAnsi"/>
                            <w:sz w:val="22"/>
                            <w:szCs w:val="22"/>
                          </w:rPr>
                          <w:t>info@gvoz.cz</w:t>
                        </w:r>
                      </w:hyperlink>
                      <w:r w:rsidR="00EC2BBE" w:rsidRPr="00EC2BBE">
                        <w:rPr>
                          <w:rFonts w:cstheme="minorHAnsi"/>
                          <w:color w:val="00B0F0"/>
                          <w:sz w:val="22"/>
                          <w:szCs w:val="22"/>
                        </w:rPr>
                        <w:t>; tel. 596 750 873)</w:t>
                      </w:r>
                    </w:p>
                    <w:p w14:paraId="3F79B88D" w14:textId="77777777" w:rsidR="00EC2BBE" w:rsidRDefault="00EC2BBE" w:rsidP="00F32585">
                      <w:pPr>
                        <w:rPr>
                          <w:rFonts w:cstheme="minorHAnsi"/>
                          <w:color w:val="000000" w:themeColor="text1"/>
                          <w:sz w:val="22"/>
                          <w:szCs w:val="22"/>
                        </w:rPr>
                      </w:pPr>
                      <w:r w:rsidRPr="00EC2BBE">
                        <w:rPr>
                          <w:rFonts w:cstheme="minorHAnsi"/>
                          <w:color w:val="000000" w:themeColor="text1"/>
                          <w:sz w:val="22"/>
                          <w:szCs w:val="22"/>
                        </w:rPr>
                        <w:t xml:space="preserve">Pokud budete mít o zhotovení zájem, na e-mail </w:t>
                      </w:r>
                      <w:hyperlink r:id="rId16" w:history="1">
                        <w:r w:rsidRPr="00EC2BBE">
                          <w:rPr>
                            <w:rStyle w:val="Hypertextovodkaz"/>
                            <w:rFonts w:cstheme="minorHAnsi"/>
                            <w:sz w:val="22"/>
                            <w:szCs w:val="22"/>
                          </w:rPr>
                          <w:t>info@gvoz.cz</w:t>
                        </w:r>
                      </w:hyperlink>
                      <w:r w:rsidRPr="00EC2BBE">
                        <w:rPr>
                          <w:rFonts w:cstheme="minorHAnsi"/>
                          <w:color w:val="000000" w:themeColor="text1"/>
                          <w:sz w:val="22"/>
                          <w:szCs w:val="22"/>
                        </w:rPr>
                        <w:t xml:space="preserve"> pošlete průkazovou fotografii v JPG formátu budoucího držitele karty a vyplněnou přihlášku včetně podpisu zákonného zástupce a to nejpozději </w:t>
                      </w:r>
                    </w:p>
                    <w:p w14:paraId="1ECA3BB4" w14:textId="37833449" w:rsidR="00EC2BBE" w:rsidRPr="00EC2BBE" w:rsidRDefault="00EC2BBE" w:rsidP="00F32585">
                      <w:pPr>
                        <w:rPr>
                          <w:rFonts w:cstheme="minorHAnsi"/>
                          <w:b/>
                          <w:color w:val="000000" w:themeColor="text1"/>
                          <w:sz w:val="22"/>
                          <w:szCs w:val="22"/>
                        </w:rPr>
                      </w:pPr>
                      <w:r w:rsidRPr="00EC2BBE">
                        <w:rPr>
                          <w:rFonts w:cstheme="minorHAnsi"/>
                          <w:b/>
                          <w:color w:val="000000" w:themeColor="text1"/>
                          <w:sz w:val="22"/>
                          <w:szCs w:val="22"/>
                        </w:rPr>
                        <w:t xml:space="preserve">do 28. 6. 2024.  </w:t>
                      </w:r>
                    </w:p>
                    <w:p w14:paraId="081C22AF" w14:textId="77777777" w:rsidR="00EC2BBE" w:rsidRPr="00EC2BBE" w:rsidRDefault="00F32585" w:rsidP="00F32585">
                      <w:pPr>
                        <w:rPr>
                          <w:rFonts w:eastAsia="Times New Roman"/>
                          <w:color w:val="000000" w:themeColor="text1"/>
                          <w:sz w:val="22"/>
                          <w:szCs w:val="22"/>
                        </w:rPr>
                      </w:pPr>
                      <w:r w:rsidRPr="00EC2BBE">
                        <w:rPr>
                          <w:rFonts w:eastAsia="Times New Roman"/>
                          <w:color w:val="000000" w:themeColor="text1"/>
                          <w:sz w:val="22"/>
                          <w:szCs w:val="22"/>
                        </w:rPr>
                        <w:t xml:space="preserve">Doporučujeme použít digitální fotku portrétového typu (lze snadno vyfotit běžným digitálním fotoaparátem </w:t>
                      </w:r>
                    </w:p>
                    <w:p w14:paraId="6A0D384E" w14:textId="2285F531" w:rsidR="00F32585" w:rsidRPr="00EC2BBE" w:rsidRDefault="00F32585" w:rsidP="00F32585">
                      <w:pPr>
                        <w:rPr>
                          <w:rFonts w:eastAsia="Times New Roman"/>
                          <w:color w:val="000000" w:themeColor="text1"/>
                          <w:sz w:val="22"/>
                          <w:szCs w:val="22"/>
                        </w:rPr>
                      </w:pPr>
                      <w:r w:rsidRPr="00EC2BBE">
                        <w:rPr>
                          <w:rFonts w:eastAsia="Times New Roman"/>
                          <w:color w:val="000000" w:themeColor="text1"/>
                          <w:sz w:val="22"/>
                          <w:szCs w:val="22"/>
                        </w:rPr>
                        <w:t xml:space="preserve">nebo mobilem před světlou zdí) </w:t>
                      </w:r>
                    </w:p>
                    <w:p w14:paraId="2FC69941" w14:textId="3A032FA2" w:rsidR="00EC2BBE" w:rsidRPr="00EC2BBE" w:rsidRDefault="00EC2BBE" w:rsidP="00EC2BBE">
                      <w:pPr>
                        <w:jc w:val="both"/>
                        <w:rPr>
                          <w:rFonts w:cstheme="minorHAnsi"/>
                          <w:color w:val="000000" w:themeColor="text1"/>
                          <w:sz w:val="22"/>
                          <w:szCs w:val="22"/>
                        </w:rPr>
                      </w:pPr>
                      <w:r w:rsidRPr="00EC2BBE">
                        <w:rPr>
                          <w:rFonts w:cstheme="minorHAnsi"/>
                          <w:color w:val="000000" w:themeColor="text1"/>
                          <w:sz w:val="22"/>
                          <w:szCs w:val="22"/>
                        </w:rPr>
                        <w:t xml:space="preserve">Zhotovené karty si pak můžete vyzvednout </w:t>
                      </w:r>
                      <w:r w:rsidRPr="00EC2BBE">
                        <w:rPr>
                          <w:rFonts w:cstheme="minorHAnsi"/>
                          <w:b/>
                          <w:color w:val="000000" w:themeColor="text1"/>
                          <w:sz w:val="22"/>
                          <w:szCs w:val="22"/>
                          <w:u w:val="single"/>
                        </w:rPr>
                        <w:t xml:space="preserve">od </w:t>
                      </w:r>
                      <w:r>
                        <w:rPr>
                          <w:rFonts w:cstheme="minorHAnsi"/>
                          <w:b/>
                          <w:color w:val="000000" w:themeColor="text1"/>
                          <w:sz w:val="22"/>
                          <w:szCs w:val="22"/>
                          <w:u w:val="single"/>
                        </w:rPr>
                        <w:t xml:space="preserve">úterý </w:t>
                      </w:r>
                      <w:r w:rsidRPr="00EC2BBE">
                        <w:rPr>
                          <w:rFonts w:cstheme="minorHAnsi"/>
                          <w:b/>
                          <w:color w:val="000000" w:themeColor="text1"/>
                          <w:sz w:val="22"/>
                          <w:szCs w:val="22"/>
                          <w:u w:val="single"/>
                        </w:rPr>
                        <w:t>2</w:t>
                      </w:r>
                      <w:r w:rsidRPr="00EC2BBE">
                        <w:rPr>
                          <w:rFonts w:cstheme="minorHAnsi"/>
                          <w:b/>
                          <w:color w:val="000000" w:themeColor="text1"/>
                          <w:sz w:val="22"/>
                          <w:szCs w:val="22"/>
                          <w:u w:val="single"/>
                        </w:rPr>
                        <w:t>7</w:t>
                      </w:r>
                      <w:r w:rsidRPr="00EC2BBE">
                        <w:rPr>
                          <w:rFonts w:cstheme="minorHAnsi"/>
                          <w:b/>
                          <w:color w:val="000000" w:themeColor="text1"/>
                          <w:sz w:val="22"/>
                          <w:szCs w:val="22"/>
                          <w:u w:val="single"/>
                        </w:rPr>
                        <w:t>.</w:t>
                      </w:r>
                      <w:r w:rsidR="00344380">
                        <w:rPr>
                          <w:rFonts w:cstheme="minorHAnsi"/>
                          <w:b/>
                          <w:color w:val="000000" w:themeColor="text1"/>
                          <w:sz w:val="22"/>
                          <w:szCs w:val="22"/>
                          <w:u w:val="single"/>
                        </w:rPr>
                        <w:t xml:space="preserve"> </w:t>
                      </w:r>
                      <w:r w:rsidRPr="00EC2BBE">
                        <w:rPr>
                          <w:rFonts w:cstheme="minorHAnsi"/>
                          <w:b/>
                          <w:color w:val="000000" w:themeColor="text1"/>
                          <w:sz w:val="22"/>
                          <w:szCs w:val="22"/>
                          <w:u w:val="single"/>
                        </w:rPr>
                        <w:t xml:space="preserve">8. do </w:t>
                      </w:r>
                      <w:r>
                        <w:rPr>
                          <w:rFonts w:cstheme="minorHAnsi"/>
                          <w:b/>
                          <w:color w:val="000000" w:themeColor="text1"/>
                          <w:sz w:val="22"/>
                          <w:szCs w:val="22"/>
                          <w:u w:val="single"/>
                        </w:rPr>
                        <w:t xml:space="preserve">pátku </w:t>
                      </w:r>
                      <w:r w:rsidRPr="00EC2BBE">
                        <w:rPr>
                          <w:rFonts w:cstheme="minorHAnsi"/>
                          <w:b/>
                          <w:color w:val="000000" w:themeColor="text1"/>
                          <w:sz w:val="22"/>
                          <w:szCs w:val="22"/>
                          <w:u w:val="single"/>
                        </w:rPr>
                        <w:t>3</w:t>
                      </w:r>
                      <w:r w:rsidRPr="00EC2BBE">
                        <w:rPr>
                          <w:rFonts w:cstheme="minorHAnsi"/>
                          <w:b/>
                          <w:color w:val="000000" w:themeColor="text1"/>
                          <w:sz w:val="22"/>
                          <w:szCs w:val="22"/>
                          <w:u w:val="single"/>
                        </w:rPr>
                        <w:t>0</w:t>
                      </w:r>
                      <w:r w:rsidRPr="00EC2BBE">
                        <w:rPr>
                          <w:rFonts w:cstheme="minorHAnsi"/>
                          <w:b/>
                          <w:color w:val="000000" w:themeColor="text1"/>
                          <w:sz w:val="22"/>
                          <w:szCs w:val="22"/>
                          <w:u w:val="single"/>
                        </w:rPr>
                        <w:t>.</w:t>
                      </w:r>
                      <w:r w:rsidR="00344380">
                        <w:rPr>
                          <w:rFonts w:cstheme="minorHAnsi"/>
                          <w:b/>
                          <w:color w:val="000000" w:themeColor="text1"/>
                          <w:sz w:val="22"/>
                          <w:szCs w:val="22"/>
                          <w:u w:val="single"/>
                        </w:rPr>
                        <w:t xml:space="preserve"> </w:t>
                      </w:r>
                      <w:r w:rsidRPr="00EC2BBE">
                        <w:rPr>
                          <w:rFonts w:cstheme="minorHAnsi"/>
                          <w:b/>
                          <w:color w:val="000000" w:themeColor="text1"/>
                          <w:sz w:val="22"/>
                          <w:szCs w:val="22"/>
                          <w:u w:val="single"/>
                        </w:rPr>
                        <w:t>8.</w:t>
                      </w:r>
                      <w:r w:rsidR="00344380">
                        <w:rPr>
                          <w:rFonts w:cstheme="minorHAnsi"/>
                          <w:b/>
                          <w:color w:val="000000" w:themeColor="text1"/>
                          <w:sz w:val="22"/>
                          <w:szCs w:val="22"/>
                          <w:u w:val="single"/>
                        </w:rPr>
                        <w:t xml:space="preserve"> </w:t>
                      </w:r>
                      <w:r w:rsidRPr="00EC2BBE">
                        <w:rPr>
                          <w:rFonts w:cstheme="minorHAnsi"/>
                          <w:b/>
                          <w:color w:val="000000" w:themeColor="text1"/>
                          <w:sz w:val="22"/>
                          <w:szCs w:val="22"/>
                          <w:u w:val="single"/>
                        </w:rPr>
                        <w:t>202</w:t>
                      </w:r>
                      <w:r w:rsidRPr="00EC2BBE">
                        <w:rPr>
                          <w:rFonts w:cstheme="minorHAnsi"/>
                          <w:b/>
                          <w:color w:val="000000" w:themeColor="text1"/>
                          <w:sz w:val="22"/>
                          <w:szCs w:val="22"/>
                          <w:u w:val="single"/>
                        </w:rPr>
                        <w:t>4</w:t>
                      </w:r>
                      <w:r w:rsidRPr="00EC2BBE">
                        <w:rPr>
                          <w:rFonts w:cstheme="minorHAnsi"/>
                          <w:b/>
                          <w:color w:val="000000" w:themeColor="text1"/>
                          <w:sz w:val="22"/>
                          <w:szCs w:val="22"/>
                          <w:u w:val="single"/>
                        </w:rPr>
                        <w:t xml:space="preserve"> v čase 7-12</w:t>
                      </w:r>
                      <w:r w:rsidRPr="00EC2BBE">
                        <w:rPr>
                          <w:rFonts w:cstheme="minorHAnsi"/>
                          <w:color w:val="000000" w:themeColor="text1"/>
                          <w:sz w:val="22"/>
                          <w:szCs w:val="22"/>
                        </w:rPr>
                        <w:t xml:space="preserve"> hod. </w:t>
                      </w:r>
                    </w:p>
                    <w:p w14:paraId="24804C7A" w14:textId="77777777" w:rsidR="00EC2BBE" w:rsidRPr="00EC2BBE" w:rsidRDefault="00EC2BBE" w:rsidP="00EC2BBE">
                      <w:pPr>
                        <w:jc w:val="both"/>
                        <w:rPr>
                          <w:rFonts w:cstheme="minorHAnsi"/>
                          <w:color w:val="000000" w:themeColor="text1"/>
                          <w:sz w:val="22"/>
                          <w:szCs w:val="22"/>
                        </w:rPr>
                      </w:pPr>
                      <w:r w:rsidRPr="00EC2BBE">
                        <w:rPr>
                          <w:rFonts w:cstheme="minorHAnsi"/>
                          <w:color w:val="000000" w:themeColor="text1"/>
                          <w:sz w:val="22"/>
                          <w:szCs w:val="22"/>
                        </w:rPr>
                        <w:t>na sekretariátu školy, kde uhradíte částku 350,- Kč v hotovosti za zhotovení karty</w:t>
                      </w:r>
                      <w:r w:rsidRPr="00EC2BBE">
                        <w:rPr>
                          <w:rFonts w:cstheme="minorHAnsi"/>
                          <w:color w:val="000000" w:themeColor="text1"/>
                          <w:sz w:val="22"/>
                          <w:szCs w:val="22"/>
                        </w:rPr>
                        <w:t xml:space="preserve">. </w:t>
                      </w:r>
                    </w:p>
                    <w:p w14:paraId="70F225C8" w14:textId="6FFBB7DF" w:rsidR="00EC2BBE" w:rsidRPr="00EC2BBE" w:rsidRDefault="00EC2BBE" w:rsidP="00EC2BBE">
                      <w:pPr>
                        <w:jc w:val="both"/>
                        <w:rPr>
                          <w:rFonts w:cstheme="minorHAnsi"/>
                          <w:color w:val="000000" w:themeColor="text1"/>
                          <w:sz w:val="22"/>
                          <w:szCs w:val="22"/>
                        </w:rPr>
                      </w:pPr>
                      <w:r w:rsidRPr="00EC2BBE">
                        <w:rPr>
                          <w:rFonts w:cstheme="minorHAnsi"/>
                          <w:color w:val="000000" w:themeColor="text1"/>
                          <w:sz w:val="22"/>
                          <w:szCs w:val="22"/>
                        </w:rPr>
                        <w:t xml:space="preserve">Nevyzvednuté ISIC karty pak rozdá třídní učitel žáků první školní den. </w:t>
                      </w:r>
                      <w:r w:rsidRPr="00EC2BBE">
                        <w:rPr>
                          <w:rFonts w:cstheme="minorHAnsi"/>
                          <w:color w:val="000000" w:themeColor="text1"/>
                          <w:sz w:val="22"/>
                          <w:szCs w:val="22"/>
                        </w:rPr>
                        <w:t xml:space="preserve"> </w:t>
                      </w:r>
                    </w:p>
                    <w:p w14:paraId="14A05B53" w14:textId="72B6520A" w:rsidR="00EC2BBE" w:rsidRPr="00EC2BBE" w:rsidRDefault="00EC2BBE" w:rsidP="00EC2BBE">
                      <w:pPr>
                        <w:contextualSpacing/>
                        <w:jc w:val="both"/>
                        <w:rPr>
                          <w:rFonts w:ascii="Calibri" w:hAnsi="Calibri" w:cs="Calibri"/>
                          <w:b/>
                          <w:sz w:val="22"/>
                          <w:szCs w:val="22"/>
                        </w:rPr>
                      </w:pPr>
                      <w:r w:rsidRPr="00EC2BBE">
                        <w:rPr>
                          <w:rFonts w:ascii="Calibri" w:hAnsi="Calibri" w:cs="Calibri"/>
                          <w:b/>
                          <w:sz w:val="22"/>
                          <w:szCs w:val="22"/>
                        </w:rPr>
                        <w:t>Studenti, kteří si objednají stravu ve školní jídelně SPORTOVNÍHO GYMNÁZIA</w:t>
                      </w:r>
                      <w:r w:rsidRPr="00EC2BBE">
                        <w:rPr>
                          <w:rFonts w:ascii="Calibri" w:hAnsi="Calibri" w:cs="Calibri"/>
                          <w:b/>
                          <w:sz w:val="22"/>
                          <w:szCs w:val="22"/>
                        </w:rPr>
                        <w:t xml:space="preserve"> a zároveň ISIC kartu</w:t>
                      </w:r>
                      <w:r w:rsidR="00344380">
                        <w:rPr>
                          <w:rFonts w:ascii="Calibri" w:hAnsi="Calibri" w:cs="Calibri"/>
                          <w:b/>
                          <w:sz w:val="22"/>
                          <w:szCs w:val="22"/>
                        </w:rPr>
                        <w:t>,</w:t>
                      </w:r>
                    </w:p>
                    <w:p w14:paraId="54771431" w14:textId="3B7513FE" w:rsidR="00F32585" w:rsidRPr="00EC2BBE" w:rsidRDefault="00EC2BBE" w:rsidP="00EC2BBE">
                      <w:pPr>
                        <w:contextualSpacing/>
                        <w:jc w:val="both"/>
                        <w:rPr>
                          <w:rFonts w:ascii="Calibri" w:hAnsi="Calibri" w:cs="Calibri"/>
                          <w:b/>
                          <w:sz w:val="22"/>
                          <w:szCs w:val="22"/>
                        </w:rPr>
                      </w:pPr>
                      <w:r w:rsidRPr="00EC2BBE">
                        <w:rPr>
                          <w:rFonts w:ascii="Calibri" w:hAnsi="Calibri" w:cs="Calibri"/>
                          <w:b/>
                          <w:sz w:val="22"/>
                          <w:szCs w:val="22"/>
                        </w:rPr>
                        <w:t>budou mít již obědy na září na kartě nahr</w:t>
                      </w:r>
                      <w:r>
                        <w:rPr>
                          <w:rFonts w:ascii="Calibri" w:hAnsi="Calibri" w:cs="Calibri"/>
                          <w:b/>
                          <w:sz w:val="22"/>
                          <w:szCs w:val="22"/>
                        </w:rPr>
                        <w:t>á</w:t>
                      </w:r>
                      <w:r w:rsidRPr="00EC2BBE">
                        <w:rPr>
                          <w:rFonts w:ascii="Calibri" w:hAnsi="Calibri" w:cs="Calibri"/>
                          <w:b/>
                          <w:sz w:val="22"/>
                          <w:szCs w:val="22"/>
                        </w:rPr>
                        <w:t>n</w:t>
                      </w:r>
                      <w:r>
                        <w:rPr>
                          <w:rFonts w:ascii="Calibri" w:hAnsi="Calibri" w:cs="Calibri"/>
                          <w:b/>
                          <w:sz w:val="22"/>
                          <w:szCs w:val="22"/>
                        </w:rPr>
                        <w:t>y</w:t>
                      </w:r>
                      <w:r w:rsidRPr="00EC2BBE">
                        <w:rPr>
                          <w:rFonts w:ascii="Calibri" w:hAnsi="Calibri" w:cs="Calibri"/>
                          <w:b/>
                          <w:sz w:val="22"/>
                          <w:szCs w:val="22"/>
                        </w:rPr>
                        <w:t xml:space="preserve">. </w:t>
                      </w:r>
                    </w:p>
                    <w:p w14:paraId="0BFDBDFE" w14:textId="2444C6EB" w:rsidR="006F5AF9" w:rsidRDefault="006F5AF9"/>
                  </w:txbxContent>
                </v:textbox>
              </v:shape>
            </w:pict>
          </mc:Fallback>
        </mc:AlternateContent>
      </w:r>
    </w:p>
    <w:sectPr w:rsidR="00186CBA" w:rsidRPr="0062633C" w:rsidSect="00426A64">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2494" w:footer="5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8584FB" w14:textId="77777777" w:rsidR="00426A64" w:rsidRDefault="00426A64" w:rsidP="005729E9">
      <w:r>
        <w:separator/>
      </w:r>
    </w:p>
  </w:endnote>
  <w:endnote w:type="continuationSeparator" w:id="0">
    <w:p w14:paraId="675C04A1" w14:textId="77777777" w:rsidR="00426A64" w:rsidRDefault="00426A64" w:rsidP="00572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ill Sans MT">
    <w:altName w:val="Gill Sans MT"/>
    <w:panose1 w:val="020B0502020104020203"/>
    <w:charset w:val="EE"/>
    <w:family w:val="swiss"/>
    <w:pitch w:val="variable"/>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FC4305" w14:textId="77777777" w:rsidR="00652662" w:rsidRDefault="0065266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C7E03" w14:textId="2340927C" w:rsidR="00C531D4" w:rsidRDefault="00C531D4">
    <w:pPr>
      <w:pStyle w:val="Zpat"/>
    </w:pPr>
    <w:r>
      <w:rPr>
        <w:noProof/>
      </w:rPr>
      <w:drawing>
        <wp:anchor distT="0" distB="0" distL="114300" distR="114300" simplePos="0" relativeHeight="251673600" behindDoc="0" locked="0" layoutInCell="1" allowOverlap="1" wp14:anchorId="7F407789" wp14:editId="1B82FC5F">
          <wp:simplePos x="0" y="0"/>
          <wp:positionH relativeFrom="margin">
            <wp:posOffset>-925195</wp:posOffset>
          </wp:positionH>
          <wp:positionV relativeFrom="margin">
            <wp:posOffset>5088890</wp:posOffset>
          </wp:positionV>
          <wp:extent cx="7610475" cy="3444240"/>
          <wp:effectExtent l="0" t="0" r="0"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
                    <a:extLst>
                      <a:ext uri="{28A0092B-C50C-407E-A947-70E740481C1C}">
                        <a14:useLocalDpi xmlns:a14="http://schemas.microsoft.com/office/drawing/2010/main" val="0"/>
                      </a:ext>
                    </a:extLst>
                  </a:blip>
                  <a:stretch>
                    <a:fillRect/>
                  </a:stretch>
                </pic:blipFill>
                <pic:spPr>
                  <a:xfrm>
                    <a:off x="0" y="0"/>
                    <a:ext cx="7610475" cy="3444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077C5" w14:textId="77777777" w:rsidR="00652662" w:rsidRDefault="0065266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A937B" w14:textId="77777777" w:rsidR="00426A64" w:rsidRDefault="00426A64" w:rsidP="005729E9">
      <w:r>
        <w:separator/>
      </w:r>
    </w:p>
  </w:footnote>
  <w:footnote w:type="continuationSeparator" w:id="0">
    <w:p w14:paraId="66B931D9" w14:textId="77777777" w:rsidR="00426A64" w:rsidRDefault="00426A64" w:rsidP="00572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F8980" w14:textId="7BBB3D0D" w:rsidR="005729E9" w:rsidRDefault="00D87260">
    <w:pPr>
      <w:pStyle w:val="Zhlav"/>
    </w:pPr>
    <w:r>
      <w:rPr>
        <w:noProof/>
      </w:rPr>
      <w:drawing>
        <wp:anchor distT="0" distB="0" distL="114300" distR="114300" simplePos="0" relativeHeight="251659264" behindDoc="1" locked="0" layoutInCell="0" allowOverlap="1" wp14:anchorId="378CA657" wp14:editId="01C19D46">
          <wp:simplePos x="0" y="0"/>
          <wp:positionH relativeFrom="margin">
            <wp:align>center</wp:align>
          </wp:positionH>
          <wp:positionV relativeFrom="margin">
            <wp:align>center</wp:align>
          </wp:positionV>
          <wp:extent cx="5760720" cy="8145145"/>
          <wp:effectExtent l="0" t="0" r="0" b="8255"/>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81451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0D2AC" w14:textId="5ADE3E56" w:rsidR="005729E9" w:rsidRDefault="006E38D2">
    <w:pPr>
      <w:pStyle w:val="Zhlav"/>
    </w:pPr>
    <w:r>
      <w:rPr>
        <w:noProof/>
      </w:rPr>
      <w:drawing>
        <wp:anchor distT="0" distB="0" distL="114300" distR="114300" simplePos="0" relativeHeight="251656192" behindDoc="1" locked="0" layoutInCell="1" allowOverlap="1" wp14:anchorId="08A3B516" wp14:editId="4168770B">
          <wp:simplePos x="0" y="0"/>
          <wp:positionH relativeFrom="margin">
            <wp:posOffset>-925195</wp:posOffset>
          </wp:positionH>
          <wp:positionV relativeFrom="paragraph">
            <wp:posOffset>-1583690</wp:posOffset>
          </wp:positionV>
          <wp:extent cx="7610475" cy="1851660"/>
          <wp:effectExtent l="0" t="0" r="0" b="2540"/>
          <wp:wrapTight wrapText="bothSides">
            <wp:wrapPolygon edited="0">
              <wp:start x="0" y="0"/>
              <wp:lineTo x="0" y="21481"/>
              <wp:lineTo x="21555" y="21481"/>
              <wp:lineTo x="21555"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7610475" cy="1851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C7D73" w14:textId="77777777" w:rsidR="00652662" w:rsidRDefault="0065266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D4757"/>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924FAE"/>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B907DC"/>
    <w:multiLevelType w:val="hybridMultilevel"/>
    <w:tmpl w:val="8CCA92EC"/>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3">
      <w:start w:val="1"/>
      <w:numFmt w:val="bullet"/>
      <w:lvlText w:val="o"/>
      <w:lvlJc w:val="left"/>
      <w:pPr>
        <w:ind w:left="2160" w:hanging="360"/>
      </w:pPr>
      <w:rPr>
        <w:rFonts w:ascii="Courier New" w:hAnsi="Courier New" w:cs="Courier New"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763177DF"/>
    <w:multiLevelType w:val="multilevel"/>
    <w:tmpl w:val="299C8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9E9"/>
    <w:rsid w:val="000B18BA"/>
    <w:rsid w:val="00186CBA"/>
    <w:rsid w:val="00194715"/>
    <w:rsid w:val="002D51ED"/>
    <w:rsid w:val="00344380"/>
    <w:rsid w:val="00354CD2"/>
    <w:rsid w:val="003A399F"/>
    <w:rsid w:val="00426A64"/>
    <w:rsid w:val="005729E9"/>
    <w:rsid w:val="0062633C"/>
    <w:rsid w:val="006422F0"/>
    <w:rsid w:val="00652662"/>
    <w:rsid w:val="00674C58"/>
    <w:rsid w:val="006C2ACB"/>
    <w:rsid w:val="006E38D2"/>
    <w:rsid w:val="006F5AF9"/>
    <w:rsid w:val="00754D75"/>
    <w:rsid w:val="00762FBE"/>
    <w:rsid w:val="00915CBB"/>
    <w:rsid w:val="009D7CAD"/>
    <w:rsid w:val="00A82065"/>
    <w:rsid w:val="00AC19B7"/>
    <w:rsid w:val="00B84348"/>
    <w:rsid w:val="00C21FDB"/>
    <w:rsid w:val="00C531D4"/>
    <w:rsid w:val="00C81ED1"/>
    <w:rsid w:val="00D82F08"/>
    <w:rsid w:val="00D87260"/>
    <w:rsid w:val="00E61989"/>
    <w:rsid w:val="00EC2BBE"/>
    <w:rsid w:val="00F32585"/>
    <w:rsid w:val="00F75A60"/>
    <w:rsid w:val="00FF64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AD277E"/>
  <w15:chartTrackingRefBased/>
  <w15:docId w15:val="{77E90055-56F3-C747-A3B3-00DEF32E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5729E9"/>
    <w:pPr>
      <w:tabs>
        <w:tab w:val="center" w:pos="4536"/>
        <w:tab w:val="right" w:pos="9072"/>
      </w:tabs>
    </w:pPr>
  </w:style>
  <w:style w:type="character" w:customStyle="1" w:styleId="ZhlavChar">
    <w:name w:val="Záhlaví Char"/>
    <w:basedOn w:val="Standardnpsmoodstavce"/>
    <w:link w:val="Zhlav"/>
    <w:uiPriority w:val="99"/>
    <w:rsid w:val="005729E9"/>
  </w:style>
  <w:style w:type="paragraph" w:styleId="Zpat">
    <w:name w:val="footer"/>
    <w:basedOn w:val="Normln"/>
    <w:link w:val="ZpatChar"/>
    <w:uiPriority w:val="99"/>
    <w:unhideWhenUsed/>
    <w:rsid w:val="005729E9"/>
    <w:pPr>
      <w:tabs>
        <w:tab w:val="center" w:pos="4536"/>
        <w:tab w:val="right" w:pos="9072"/>
      </w:tabs>
    </w:pPr>
  </w:style>
  <w:style w:type="character" w:customStyle="1" w:styleId="ZpatChar">
    <w:name w:val="Zápatí Char"/>
    <w:basedOn w:val="Standardnpsmoodstavce"/>
    <w:link w:val="Zpat"/>
    <w:uiPriority w:val="99"/>
    <w:rsid w:val="005729E9"/>
  </w:style>
  <w:style w:type="paragraph" w:styleId="Odstavecseseznamem">
    <w:name w:val="List Paragraph"/>
    <w:basedOn w:val="Normln"/>
    <w:uiPriority w:val="34"/>
    <w:qFormat/>
    <w:rsid w:val="00F32585"/>
    <w:pPr>
      <w:widowControl w:val="0"/>
      <w:autoSpaceDE w:val="0"/>
      <w:autoSpaceDN w:val="0"/>
    </w:pPr>
    <w:rPr>
      <w:rFonts w:ascii="Gill Sans MT" w:eastAsia="Gill Sans MT" w:hAnsi="Gill Sans MT" w:cs="Gill Sans MT"/>
      <w:sz w:val="22"/>
      <w:szCs w:val="22"/>
    </w:rPr>
  </w:style>
  <w:style w:type="character" w:styleId="Hypertextovodkaz">
    <w:name w:val="Hyperlink"/>
    <w:basedOn w:val="Standardnpsmoodstavce"/>
    <w:uiPriority w:val="99"/>
    <w:unhideWhenUsed/>
    <w:rsid w:val="00674C58"/>
    <w:rPr>
      <w:color w:val="0563C1" w:themeColor="hyperlink"/>
      <w:u w:val="single"/>
    </w:rPr>
  </w:style>
  <w:style w:type="character" w:styleId="Nevyeenzmnka">
    <w:name w:val="Unresolved Mention"/>
    <w:basedOn w:val="Standardnpsmoodstavce"/>
    <w:uiPriority w:val="99"/>
    <w:semiHidden/>
    <w:unhideWhenUsed/>
    <w:rsid w:val="00674C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gvoz.cz"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info@gvoz.cz"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gvoz.cz"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sic.cz"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gvoz.cz"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sic.cz"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413E25F10EDCC46BBEBB2637A6F4696" ma:contentTypeVersion="18" ma:contentTypeDescription="Vytvoří nový dokument" ma:contentTypeScope="" ma:versionID="7298408c29be636f6fc5093db4ed0789">
  <xsd:schema xmlns:xsd="http://www.w3.org/2001/XMLSchema" xmlns:xs="http://www.w3.org/2001/XMLSchema" xmlns:p="http://schemas.microsoft.com/office/2006/metadata/properties" xmlns:ns2="316f8c27-be20-4fd9-ad09-9b19162d4d58" xmlns:ns3="ddccdc42-8934-4503-86a5-1fdd65d906f7" targetNamespace="http://schemas.microsoft.com/office/2006/metadata/properties" ma:root="true" ma:fieldsID="aa948b42a605e36c81959cf30d51acee" ns2:_="" ns3:_="">
    <xsd:import namespace="316f8c27-be20-4fd9-ad09-9b19162d4d58"/>
    <xsd:import namespace="ddccdc42-8934-4503-86a5-1fdd65d906f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f8c27-be20-4fd9-ad09-9b19162d4d5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7e12f404-db20-461d-82f2-c364d01ddb64"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ccdc42-8934-4503-86a5-1fdd65d906f7" elementFormDefault="qualified">
    <xsd:import namespace="http://schemas.microsoft.com/office/2006/documentManagement/types"/>
    <xsd:import namespace="http://schemas.microsoft.com/office/infopath/2007/PartnerControls"/>
    <xsd:element name="SharedWithUsers" ma:index="13"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b65df806-ece2-45c2-992f-c7d268c12560}" ma:internalName="TaxCatchAll" ma:showField="CatchAllData" ma:web="ddccdc42-8934-4503-86a5-1fdd65d906f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6f8c27-be20-4fd9-ad09-9b19162d4d58">
      <Terms xmlns="http://schemas.microsoft.com/office/infopath/2007/PartnerControls"/>
    </lcf76f155ced4ddcb4097134ff3c332f>
    <TaxCatchAll xmlns="ddccdc42-8934-4503-86a5-1fdd65d906f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D9359-3066-4219-AAF8-37AA9299C08A}">
  <ds:schemaRefs>
    <ds:schemaRef ds:uri="http://schemas.microsoft.com/sharepoint/v3/contenttype/forms"/>
  </ds:schemaRefs>
</ds:datastoreItem>
</file>

<file path=customXml/itemProps2.xml><?xml version="1.0" encoding="utf-8"?>
<ds:datastoreItem xmlns:ds="http://schemas.openxmlformats.org/officeDocument/2006/customXml" ds:itemID="{907808CF-ADC7-4AD9-A735-1624ED7D4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6f8c27-be20-4fd9-ad09-9b19162d4d58"/>
    <ds:schemaRef ds:uri="ddccdc42-8934-4503-86a5-1fdd65d906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26462E-8EFB-4E3D-989F-F0F7A682DE57}">
  <ds:schemaRefs>
    <ds:schemaRef ds:uri="http://schemas.microsoft.com/office/2006/metadata/properties"/>
    <ds:schemaRef ds:uri="http://schemas.microsoft.com/office/infopath/2007/PartnerControls"/>
    <ds:schemaRef ds:uri="316f8c27-be20-4fd9-ad09-9b19162d4d58"/>
    <ds:schemaRef ds:uri="ddccdc42-8934-4503-86a5-1fdd65d906f7"/>
  </ds:schemaRefs>
</ds:datastoreItem>
</file>

<file path=customXml/itemProps4.xml><?xml version="1.0" encoding="utf-8"?>
<ds:datastoreItem xmlns:ds="http://schemas.openxmlformats.org/officeDocument/2006/customXml" ds:itemID="{CD52EA69-1911-4FE9-A361-35E6C1DD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0</Words>
  <Characters>1</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Jana Dvořáčková</cp:lastModifiedBy>
  <cp:revision>12</cp:revision>
  <dcterms:created xsi:type="dcterms:W3CDTF">2024-01-29T10:38:00Z</dcterms:created>
  <dcterms:modified xsi:type="dcterms:W3CDTF">2024-05-24T12:23:00Z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0x010100875CB4BD3585C94D8E7A18AA3E7915A2</vt:lpwstr>
  </property>
  <property fmtid="{D5CDD505-2E9C-101B-9397-08002B2CF9AE}" pid="3" name="MediaServiceImageTags">
    <vt:lpwstr/>
  </property>
  <property fmtid="{D5CDD505-2E9C-101B-9397-08002B2CF9AE}" pid="4" name="Order">
    <vt:r8>9849800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